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67" w:rsidRPr="00C60FBD" w:rsidRDefault="00C60FBD" w:rsidP="00C60FBD">
      <w:pPr>
        <w:jc w:val="center"/>
        <w:rPr>
          <w:b/>
          <w:sz w:val="36"/>
          <w:szCs w:val="36"/>
        </w:rPr>
      </w:pPr>
      <w:r w:rsidRPr="00C60FBD">
        <w:rPr>
          <w:rFonts w:hint="eastAsia"/>
          <w:b/>
          <w:sz w:val="36"/>
          <w:szCs w:val="36"/>
        </w:rPr>
        <w:t>天津科技大学二级网站年审及归档退出制度</w:t>
      </w:r>
    </w:p>
    <w:p w:rsidR="00C60FBD" w:rsidRPr="00655665" w:rsidRDefault="00C60FBD" w:rsidP="00C60FBD">
      <w:pPr>
        <w:jc w:val="center"/>
        <w:rPr>
          <w:b/>
          <w:sz w:val="24"/>
          <w:szCs w:val="24"/>
        </w:rPr>
      </w:pPr>
    </w:p>
    <w:p w:rsidR="00CE5912" w:rsidRPr="00655665" w:rsidRDefault="00C60FBD" w:rsidP="00B25672">
      <w:pPr>
        <w:spacing w:line="440" w:lineRule="exact"/>
        <w:jc w:val="left"/>
        <w:rPr>
          <w:rFonts w:ascii="仿宋" w:eastAsia="仿宋" w:hAnsi="仿宋"/>
          <w:b/>
          <w:sz w:val="28"/>
          <w:szCs w:val="28"/>
        </w:rPr>
      </w:pPr>
      <w:r w:rsidRPr="00655665">
        <w:rPr>
          <w:rFonts w:ascii="仿宋" w:eastAsia="仿宋" w:hAnsi="仿宋" w:hint="eastAsia"/>
          <w:b/>
          <w:color w:val="000000" w:themeColor="text1"/>
          <w:sz w:val="28"/>
          <w:szCs w:val="28"/>
        </w:rPr>
        <w:t>一、</w:t>
      </w:r>
      <w:r w:rsidR="00655665" w:rsidRPr="00655665">
        <w:rPr>
          <w:rFonts w:ascii="仿宋" w:eastAsia="仿宋" w:hAnsi="仿宋" w:hint="eastAsia"/>
          <w:b/>
          <w:color w:val="000000" w:themeColor="text1"/>
          <w:sz w:val="28"/>
          <w:szCs w:val="28"/>
        </w:rPr>
        <w:t>实行</w:t>
      </w:r>
      <w:r w:rsidR="00FE369B" w:rsidRPr="00655665">
        <w:rPr>
          <w:rFonts w:ascii="仿宋" w:eastAsia="仿宋" w:hAnsi="仿宋" w:hint="eastAsia"/>
          <w:b/>
          <w:color w:val="000000" w:themeColor="text1"/>
          <w:sz w:val="28"/>
          <w:szCs w:val="28"/>
        </w:rPr>
        <w:t>的</w:t>
      </w:r>
      <w:r w:rsidR="00CE5912" w:rsidRPr="00655665">
        <w:rPr>
          <w:rFonts w:ascii="仿宋" w:eastAsia="仿宋" w:hAnsi="仿宋" w:hint="eastAsia"/>
          <w:b/>
          <w:sz w:val="28"/>
          <w:szCs w:val="28"/>
        </w:rPr>
        <w:t>对象与范围</w:t>
      </w:r>
    </w:p>
    <w:p w:rsidR="00CE5912" w:rsidRPr="00655665" w:rsidRDefault="00CE5912" w:rsidP="00B25672">
      <w:pPr>
        <w:spacing w:line="440" w:lineRule="exact"/>
        <w:ind w:firstLineChars="200" w:firstLine="560"/>
        <w:rPr>
          <w:rFonts w:asciiTheme="minorEastAsia" w:hAnsiTheme="minorEastAsia" w:cs="Times New Roman"/>
          <w:sz w:val="28"/>
          <w:szCs w:val="28"/>
        </w:rPr>
      </w:pPr>
      <w:r w:rsidRPr="00655665">
        <w:rPr>
          <w:rFonts w:ascii="仿宋" w:eastAsia="仿宋" w:hAnsi="仿宋" w:cs="宋体"/>
          <w:color w:val="000000" w:themeColor="text1"/>
          <w:kern w:val="0"/>
          <w:sz w:val="28"/>
          <w:szCs w:val="28"/>
        </w:rPr>
        <w:t>天津科技大学各院、系、所、中心，各部、处，各单位</w:t>
      </w:r>
      <w:r w:rsidRPr="00655665">
        <w:rPr>
          <w:rFonts w:ascii="仿宋" w:eastAsia="仿宋" w:hAnsi="仿宋" w:cs="宋体" w:hint="eastAsia"/>
          <w:color w:val="000000" w:themeColor="text1"/>
          <w:kern w:val="0"/>
          <w:sz w:val="28"/>
          <w:szCs w:val="28"/>
        </w:rPr>
        <w:t>的网站</w:t>
      </w:r>
      <w:r w:rsidRPr="00655665">
        <w:rPr>
          <w:rFonts w:ascii="仿宋" w:eastAsia="仿宋" w:hAnsi="仿宋" w:cs="宋体"/>
          <w:color w:val="000000" w:themeColor="text1"/>
          <w:kern w:val="0"/>
          <w:sz w:val="28"/>
          <w:szCs w:val="28"/>
        </w:rPr>
        <w:t>。</w:t>
      </w:r>
      <w:r w:rsidRPr="00655665">
        <w:rPr>
          <w:rFonts w:asciiTheme="minorEastAsia" w:hAnsiTheme="minorEastAsia" w:cs="Times New Roman"/>
          <w:sz w:val="28"/>
          <w:szCs w:val="28"/>
        </w:rPr>
        <w:t xml:space="preserve"> </w:t>
      </w:r>
    </w:p>
    <w:p w:rsidR="00C60FBD" w:rsidRPr="00655665" w:rsidRDefault="00CE5912" w:rsidP="00B25672">
      <w:pPr>
        <w:spacing w:line="440" w:lineRule="exact"/>
        <w:jc w:val="left"/>
        <w:rPr>
          <w:rFonts w:ascii="仿宋" w:eastAsia="仿宋" w:hAnsi="仿宋"/>
          <w:b/>
          <w:color w:val="000000" w:themeColor="text1"/>
          <w:sz w:val="28"/>
          <w:szCs w:val="28"/>
        </w:rPr>
      </w:pPr>
      <w:r w:rsidRPr="00655665">
        <w:rPr>
          <w:rFonts w:ascii="仿宋" w:eastAsia="仿宋" w:hAnsi="仿宋" w:hint="eastAsia"/>
          <w:b/>
          <w:color w:val="000000" w:themeColor="text1"/>
          <w:sz w:val="28"/>
          <w:szCs w:val="28"/>
        </w:rPr>
        <w:t>二、</w:t>
      </w:r>
      <w:r w:rsidR="00C60FBD" w:rsidRPr="00655665">
        <w:rPr>
          <w:rFonts w:ascii="仿宋" w:eastAsia="仿宋" w:hAnsi="仿宋" w:hint="eastAsia"/>
          <w:b/>
          <w:color w:val="000000" w:themeColor="text1"/>
          <w:sz w:val="28"/>
          <w:szCs w:val="28"/>
        </w:rPr>
        <w:t>年审制度</w:t>
      </w:r>
    </w:p>
    <w:p w:rsidR="00CE5912" w:rsidRPr="00655665" w:rsidRDefault="00CE5912" w:rsidP="00B25672">
      <w:pPr>
        <w:spacing w:line="440" w:lineRule="exact"/>
        <w:ind w:firstLineChars="200" w:firstLine="560"/>
        <w:rPr>
          <w:rFonts w:ascii="仿宋" w:eastAsia="仿宋" w:hAnsi="仿宋" w:cs="宋体"/>
          <w:color w:val="000000" w:themeColor="text1"/>
          <w:kern w:val="0"/>
          <w:sz w:val="28"/>
          <w:szCs w:val="28"/>
        </w:rPr>
      </w:pPr>
      <w:r w:rsidRPr="00655665">
        <w:rPr>
          <w:rFonts w:ascii="仿宋" w:eastAsia="仿宋" w:hAnsi="仿宋" w:cs="宋体" w:hint="eastAsia"/>
          <w:color w:val="000000" w:themeColor="text1"/>
          <w:kern w:val="0"/>
          <w:sz w:val="28"/>
          <w:szCs w:val="28"/>
        </w:rPr>
        <w:t>1.</w:t>
      </w:r>
      <w:r w:rsidR="00C60FBD" w:rsidRPr="00655665">
        <w:rPr>
          <w:rFonts w:ascii="仿宋" w:eastAsia="仿宋" w:hAnsi="仿宋" w:cs="宋体" w:hint="eastAsia"/>
          <w:color w:val="000000" w:themeColor="text1"/>
          <w:kern w:val="0"/>
          <w:sz w:val="28"/>
          <w:szCs w:val="28"/>
        </w:rPr>
        <w:t>每学年第二学期中期对校内所有二级网站进行年审工作</w:t>
      </w:r>
      <w:r w:rsidRPr="00655665">
        <w:rPr>
          <w:rFonts w:ascii="仿宋" w:eastAsia="仿宋" w:hAnsi="仿宋" w:cs="宋体" w:hint="eastAsia"/>
          <w:color w:val="000000" w:themeColor="text1"/>
          <w:kern w:val="0"/>
          <w:sz w:val="28"/>
          <w:szCs w:val="28"/>
        </w:rPr>
        <w:t>。</w:t>
      </w:r>
    </w:p>
    <w:p w:rsidR="00CE5912" w:rsidRPr="00655665" w:rsidRDefault="00CE5912" w:rsidP="00B25672">
      <w:pPr>
        <w:spacing w:line="440" w:lineRule="exact"/>
        <w:ind w:firstLineChars="200" w:firstLine="560"/>
        <w:rPr>
          <w:rFonts w:ascii="仿宋" w:eastAsia="仿宋" w:hAnsi="仿宋" w:cs="宋体"/>
          <w:color w:val="000000" w:themeColor="text1"/>
          <w:kern w:val="0"/>
          <w:sz w:val="28"/>
          <w:szCs w:val="28"/>
        </w:rPr>
      </w:pPr>
      <w:r w:rsidRPr="00655665">
        <w:rPr>
          <w:rFonts w:ascii="仿宋" w:eastAsia="仿宋" w:hAnsi="仿宋" w:cs="宋体" w:hint="eastAsia"/>
          <w:color w:val="000000" w:themeColor="text1"/>
          <w:kern w:val="0"/>
          <w:sz w:val="28"/>
          <w:szCs w:val="28"/>
        </w:rPr>
        <w:t>2.</w:t>
      </w:r>
      <w:r w:rsidR="00C60FBD" w:rsidRPr="00655665">
        <w:rPr>
          <w:rFonts w:ascii="仿宋" w:eastAsia="仿宋" w:hAnsi="仿宋" w:cs="宋体" w:hint="eastAsia"/>
          <w:color w:val="000000" w:themeColor="text1"/>
          <w:kern w:val="0"/>
          <w:sz w:val="28"/>
          <w:szCs w:val="28"/>
        </w:rPr>
        <w:t>二级网站所归属单位</w:t>
      </w:r>
      <w:r w:rsidRPr="00655665">
        <w:rPr>
          <w:rFonts w:ascii="仿宋" w:eastAsia="仿宋" w:hAnsi="仿宋" w:cs="宋体" w:hint="eastAsia"/>
          <w:color w:val="000000" w:themeColor="text1"/>
          <w:kern w:val="0"/>
          <w:sz w:val="28"/>
          <w:szCs w:val="28"/>
        </w:rPr>
        <w:t>按要求</w:t>
      </w:r>
      <w:r w:rsidR="00C60FBD" w:rsidRPr="00655665">
        <w:rPr>
          <w:rFonts w:ascii="仿宋" w:eastAsia="仿宋" w:hAnsi="仿宋" w:cs="宋体" w:hint="eastAsia"/>
          <w:color w:val="000000" w:themeColor="text1"/>
          <w:kern w:val="0"/>
          <w:sz w:val="28"/>
          <w:szCs w:val="28"/>
        </w:rPr>
        <w:t>提交年审材料</w:t>
      </w:r>
      <w:r w:rsidRPr="00655665">
        <w:rPr>
          <w:rFonts w:ascii="仿宋" w:eastAsia="仿宋" w:hAnsi="仿宋" w:cs="宋体" w:hint="eastAsia"/>
          <w:color w:val="000000" w:themeColor="text1"/>
          <w:kern w:val="0"/>
          <w:sz w:val="28"/>
          <w:szCs w:val="28"/>
        </w:rPr>
        <w:t>。</w:t>
      </w:r>
    </w:p>
    <w:p w:rsidR="00C60FBD" w:rsidRPr="00655665" w:rsidRDefault="00CE5912" w:rsidP="00B25672">
      <w:pPr>
        <w:spacing w:line="440" w:lineRule="exact"/>
        <w:ind w:firstLineChars="200" w:firstLine="560"/>
        <w:rPr>
          <w:rFonts w:ascii="仿宋" w:eastAsia="仿宋" w:hAnsi="仿宋" w:cs="宋体"/>
          <w:color w:val="000000" w:themeColor="text1"/>
          <w:kern w:val="0"/>
          <w:sz w:val="28"/>
          <w:szCs w:val="28"/>
        </w:rPr>
      </w:pPr>
      <w:r w:rsidRPr="00655665">
        <w:rPr>
          <w:rFonts w:ascii="仿宋" w:eastAsia="仿宋" w:hAnsi="仿宋" w:cs="宋体" w:hint="eastAsia"/>
          <w:color w:val="000000" w:themeColor="text1"/>
          <w:kern w:val="0"/>
          <w:sz w:val="28"/>
          <w:szCs w:val="28"/>
        </w:rPr>
        <w:t>3.</w:t>
      </w:r>
      <w:r w:rsidR="00C60FBD" w:rsidRPr="00655665">
        <w:rPr>
          <w:rFonts w:ascii="仿宋" w:eastAsia="仿宋" w:hAnsi="仿宋" w:cs="宋体" w:hint="eastAsia"/>
          <w:color w:val="000000" w:themeColor="text1"/>
          <w:kern w:val="0"/>
          <w:sz w:val="28"/>
          <w:szCs w:val="28"/>
        </w:rPr>
        <w:t>信息化办进行材料审核、更新</w:t>
      </w:r>
      <w:r w:rsidR="000161B4" w:rsidRPr="00655665">
        <w:rPr>
          <w:rFonts w:ascii="仿宋" w:eastAsia="仿宋" w:hAnsi="仿宋" w:cs="宋体" w:hint="eastAsia"/>
          <w:color w:val="000000" w:themeColor="text1"/>
          <w:kern w:val="0"/>
          <w:sz w:val="28"/>
          <w:szCs w:val="28"/>
        </w:rPr>
        <w:t>备案信息并进行</w:t>
      </w:r>
      <w:r w:rsidR="00C60FBD" w:rsidRPr="00655665">
        <w:rPr>
          <w:rFonts w:ascii="仿宋" w:eastAsia="仿宋" w:hAnsi="仿宋" w:cs="宋体" w:hint="eastAsia"/>
          <w:color w:val="000000" w:themeColor="text1"/>
          <w:kern w:val="0"/>
          <w:sz w:val="28"/>
          <w:szCs w:val="28"/>
        </w:rPr>
        <w:t>安全评估。</w:t>
      </w:r>
    </w:p>
    <w:p w:rsidR="00C60FBD" w:rsidRPr="00655665" w:rsidRDefault="00CE5912" w:rsidP="00B25672">
      <w:pPr>
        <w:spacing w:line="440" w:lineRule="exact"/>
        <w:jc w:val="left"/>
        <w:rPr>
          <w:rFonts w:ascii="仿宋" w:eastAsia="仿宋" w:hAnsi="仿宋" w:cs="宋体"/>
          <w:b/>
          <w:color w:val="000000" w:themeColor="text1"/>
          <w:kern w:val="0"/>
          <w:sz w:val="28"/>
          <w:szCs w:val="28"/>
        </w:rPr>
      </w:pPr>
      <w:r w:rsidRPr="00655665">
        <w:rPr>
          <w:rFonts w:ascii="仿宋" w:eastAsia="仿宋" w:hAnsi="仿宋" w:cs="宋体" w:hint="eastAsia"/>
          <w:b/>
          <w:color w:val="000000" w:themeColor="text1"/>
          <w:kern w:val="0"/>
          <w:sz w:val="28"/>
          <w:szCs w:val="28"/>
        </w:rPr>
        <w:t>三</w:t>
      </w:r>
      <w:r w:rsidR="00C60FBD" w:rsidRPr="00655665">
        <w:rPr>
          <w:rFonts w:ascii="仿宋" w:eastAsia="仿宋" w:hAnsi="仿宋" w:cs="宋体" w:hint="eastAsia"/>
          <w:b/>
          <w:color w:val="000000" w:themeColor="text1"/>
          <w:kern w:val="0"/>
          <w:sz w:val="28"/>
          <w:szCs w:val="28"/>
        </w:rPr>
        <w:t>、网站归档退出机制</w:t>
      </w:r>
    </w:p>
    <w:p w:rsidR="00CE5912" w:rsidRPr="00655665" w:rsidRDefault="00CE5912" w:rsidP="00B25672">
      <w:pPr>
        <w:spacing w:line="440" w:lineRule="exact"/>
        <w:ind w:firstLine="585"/>
        <w:jc w:val="left"/>
        <w:rPr>
          <w:rFonts w:ascii="仿宋" w:eastAsia="仿宋" w:hAnsi="仿宋" w:cs="宋体"/>
          <w:color w:val="000000" w:themeColor="text1"/>
          <w:kern w:val="0"/>
          <w:sz w:val="28"/>
          <w:szCs w:val="28"/>
        </w:rPr>
      </w:pPr>
      <w:r w:rsidRPr="00655665">
        <w:rPr>
          <w:rFonts w:ascii="仿宋" w:eastAsia="仿宋" w:hAnsi="仿宋" w:cs="宋体" w:hint="eastAsia"/>
          <w:color w:val="000000" w:themeColor="text1"/>
          <w:kern w:val="0"/>
          <w:sz w:val="28"/>
          <w:szCs w:val="28"/>
        </w:rPr>
        <w:t>1.</w:t>
      </w:r>
      <w:r w:rsidR="00C60FBD" w:rsidRPr="00655665">
        <w:rPr>
          <w:rFonts w:ascii="仿宋" w:eastAsia="仿宋" w:hAnsi="仿宋" w:cs="宋体" w:hint="eastAsia"/>
          <w:color w:val="000000" w:themeColor="text1"/>
          <w:kern w:val="0"/>
          <w:sz w:val="28"/>
          <w:szCs w:val="28"/>
        </w:rPr>
        <w:t>针对不再使用的网站或长期无人管理维护的网站而建立的一种退出机制，其目的在于清退无用的网站，减少网站安全风险。</w:t>
      </w:r>
    </w:p>
    <w:p w:rsidR="00CE5912" w:rsidRPr="00655665" w:rsidRDefault="00CE5912" w:rsidP="00B25672">
      <w:pPr>
        <w:spacing w:line="440" w:lineRule="exact"/>
        <w:ind w:firstLine="585"/>
        <w:jc w:val="left"/>
        <w:rPr>
          <w:rFonts w:ascii="仿宋" w:eastAsia="仿宋" w:hAnsi="仿宋" w:cs="宋体"/>
          <w:color w:val="000000" w:themeColor="text1"/>
          <w:kern w:val="0"/>
          <w:sz w:val="28"/>
          <w:szCs w:val="28"/>
        </w:rPr>
      </w:pPr>
      <w:r w:rsidRPr="00655665">
        <w:rPr>
          <w:rFonts w:ascii="仿宋" w:eastAsia="仿宋" w:hAnsi="仿宋" w:cs="宋体" w:hint="eastAsia"/>
          <w:color w:val="000000" w:themeColor="text1"/>
          <w:kern w:val="0"/>
          <w:sz w:val="28"/>
          <w:szCs w:val="28"/>
        </w:rPr>
        <w:t>2.网站归档退出机制通过年审工作来完成</w:t>
      </w:r>
      <w:r w:rsidR="00C60FBD" w:rsidRPr="00655665">
        <w:rPr>
          <w:rFonts w:ascii="仿宋" w:eastAsia="仿宋" w:hAnsi="仿宋" w:cs="宋体" w:hint="eastAsia"/>
          <w:color w:val="000000" w:themeColor="text1"/>
          <w:kern w:val="0"/>
          <w:sz w:val="28"/>
          <w:szCs w:val="28"/>
        </w:rPr>
        <w:t>。信息化办</w:t>
      </w:r>
      <w:r w:rsidR="00655665" w:rsidRPr="00655665">
        <w:rPr>
          <w:rFonts w:ascii="仿宋" w:eastAsia="仿宋" w:hAnsi="仿宋" w:cs="宋体" w:hint="eastAsia"/>
          <w:color w:val="000000" w:themeColor="text1"/>
          <w:kern w:val="0"/>
          <w:sz w:val="28"/>
          <w:szCs w:val="28"/>
        </w:rPr>
        <w:t>负责</w:t>
      </w:r>
      <w:r w:rsidR="00C60FBD" w:rsidRPr="00655665">
        <w:rPr>
          <w:rFonts w:ascii="仿宋" w:eastAsia="仿宋" w:hAnsi="仿宋" w:cs="宋体" w:hint="eastAsia"/>
          <w:color w:val="000000" w:themeColor="text1"/>
          <w:kern w:val="0"/>
          <w:sz w:val="28"/>
          <w:szCs w:val="28"/>
        </w:rPr>
        <w:t>审核各单位提交的年审材料，</w:t>
      </w:r>
      <w:r w:rsidRPr="00655665">
        <w:rPr>
          <w:rFonts w:ascii="仿宋" w:eastAsia="仿宋" w:hAnsi="仿宋" w:cs="宋体" w:hint="eastAsia"/>
          <w:color w:val="000000" w:themeColor="text1"/>
          <w:kern w:val="0"/>
          <w:sz w:val="28"/>
          <w:szCs w:val="28"/>
        </w:rPr>
        <w:t>及时</w:t>
      </w:r>
      <w:r w:rsidR="00C60FBD" w:rsidRPr="00655665">
        <w:rPr>
          <w:rFonts w:ascii="仿宋" w:eastAsia="仿宋" w:hAnsi="仿宋" w:cs="宋体" w:hint="eastAsia"/>
          <w:color w:val="000000" w:themeColor="text1"/>
          <w:kern w:val="0"/>
          <w:sz w:val="28"/>
          <w:szCs w:val="28"/>
        </w:rPr>
        <w:t>归档各单位不再使用的网站信息并更新天津科技大学网站信息采集表的网站信息。</w:t>
      </w:r>
    </w:p>
    <w:p w:rsidR="00C60FBD" w:rsidRPr="00655665" w:rsidRDefault="00CE5912" w:rsidP="00B25672">
      <w:pPr>
        <w:spacing w:line="440" w:lineRule="exact"/>
        <w:ind w:firstLine="585"/>
        <w:jc w:val="left"/>
        <w:rPr>
          <w:rFonts w:ascii="仿宋" w:eastAsia="仿宋" w:hAnsi="仿宋" w:cs="宋体"/>
          <w:color w:val="000000" w:themeColor="text1"/>
          <w:kern w:val="0"/>
          <w:sz w:val="28"/>
          <w:szCs w:val="28"/>
        </w:rPr>
      </w:pPr>
      <w:r w:rsidRPr="00655665">
        <w:rPr>
          <w:rFonts w:ascii="仿宋" w:eastAsia="仿宋" w:hAnsi="仿宋" w:cs="宋体" w:hint="eastAsia"/>
          <w:color w:val="000000" w:themeColor="text1"/>
          <w:kern w:val="0"/>
          <w:sz w:val="28"/>
          <w:szCs w:val="28"/>
        </w:rPr>
        <w:t>3.</w:t>
      </w:r>
      <w:r w:rsidR="00C60FBD" w:rsidRPr="00655665">
        <w:rPr>
          <w:rFonts w:ascii="仿宋" w:eastAsia="仿宋" w:hAnsi="仿宋" w:cs="宋体" w:hint="eastAsia"/>
          <w:color w:val="000000" w:themeColor="text1"/>
          <w:kern w:val="0"/>
          <w:sz w:val="28"/>
          <w:szCs w:val="28"/>
        </w:rPr>
        <w:t>若</w:t>
      </w:r>
      <w:r w:rsidR="0037436D">
        <w:rPr>
          <w:rFonts w:ascii="仿宋" w:eastAsia="仿宋" w:hAnsi="仿宋" w:cs="宋体" w:hint="eastAsia"/>
          <w:color w:val="000000" w:themeColor="text1"/>
          <w:kern w:val="0"/>
          <w:sz w:val="28"/>
          <w:szCs w:val="28"/>
        </w:rPr>
        <w:t>各</w:t>
      </w:r>
      <w:r w:rsidR="0037436D" w:rsidRPr="00655665">
        <w:rPr>
          <w:rFonts w:ascii="仿宋" w:eastAsia="仿宋" w:hAnsi="仿宋" w:cs="宋体" w:hint="eastAsia"/>
          <w:color w:val="000000" w:themeColor="text1"/>
          <w:kern w:val="0"/>
          <w:sz w:val="28"/>
          <w:szCs w:val="28"/>
        </w:rPr>
        <w:t>二级网站所归属单位</w:t>
      </w:r>
      <w:r w:rsidR="00C60FBD" w:rsidRPr="00655665">
        <w:rPr>
          <w:rFonts w:ascii="仿宋" w:eastAsia="仿宋" w:hAnsi="仿宋" w:cs="宋体" w:hint="eastAsia"/>
          <w:color w:val="000000" w:themeColor="text1"/>
          <w:kern w:val="0"/>
          <w:sz w:val="28"/>
          <w:szCs w:val="28"/>
        </w:rPr>
        <w:t>没有按期提交年审材料，则暂且关闭其网站的外网访问权限直至其补交年审材料。对未按期进行年审</w:t>
      </w:r>
      <w:r w:rsidRPr="00655665">
        <w:rPr>
          <w:rFonts w:ascii="仿宋" w:eastAsia="仿宋" w:hAnsi="仿宋" w:cs="宋体" w:hint="eastAsia"/>
          <w:color w:val="000000" w:themeColor="text1"/>
          <w:kern w:val="0"/>
          <w:sz w:val="28"/>
          <w:szCs w:val="28"/>
        </w:rPr>
        <w:t>工作的网站</w:t>
      </w:r>
      <w:r w:rsidR="00C60FBD" w:rsidRPr="00655665">
        <w:rPr>
          <w:rFonts w:ascii="仿宋" w:eastAsia="仿宋" w:hAnsi="仿宋" w:cs="宋体" w:hint="eastAsia"/>
          <w:color w:val="000000" w:themeColor="text1"/>
          <w:kern w:val="0"/>
          <w:sz w:val="28"/>
          <w:szCs w:val="28"/>
        </w:rPr>
        <w:t>视为无人管理的网站，</w:t>
      </w:r>
      <w:r w:rsidRPr="00655665">
        <w:rPr>
          <w:rFonts w:ascii="仿宋" w:eastAsia="仿宋" w:hAnsi="仿宋" w:cs="宋体" w:hint="eastAsia"/>
          <w:color w:val="000000" w:themeColor="text1"/>
          <w:kern w:val="0"/>
          <w:sz w:val="28"/>
          <w:szCs w:val="28"/>
        </w:rPr>
        <w:t>将</w:t>
      </w:r>
      <w:r w:rsidR="00C60FBD" w:rsidRPr="00655665">
        <w:rPr>
          <w:rFonts w:ascii="仿宋" w:eastAsia="仿宋" w:hAnsi="仿宋" w:cs="宋体" w:hint="eastAsia"/>
          <w:color w:val="000000" w:themeColor="text1"/>
          <w:kern w:val="0"/>
          <w:sz w:val="28"/>
          <w:szCs w:val="28"/>
        </w:rPr>
        <w:t>对其进行归档退出操作。</w:t>
      </w:r>
    </w:p>
    <w:p w:rsidR="00C60FBD" w:rsidRDefault="00CE5912" w:rsidP="000161B4">
      <w:pPr>
        <w:jc w:val="left"/>
        <w:rPr>
          <w:rFonts w:ascii="仿宋" w:eastAsia="仿宋" w:hAnsi="仿宋"/>
          <w:b/>
          <w:color w:val="000000" w:themeColor="text1"/>
          <w:sz w:val="28"/>
          <w:szCs w:val="28"/>
        </w:rPr>
      </w:pPr>
      <w:r>
        <w:rPr>
          <w:rFonts w:ascii="仿宋" w:eastAsia="仿宋" w:hAnsi="仿宋"/>
          <w:b/>
          <w:noProof/>
          <w:color w:val="000000" w:themeColor="text1"/>
          <w:sz w:val="28"/>
          <w:szCs w:val="28"/>
        </w:rPr>
        <mc:AlternateContent>
          <mc:Choice Requires="wpg">
            <w:drawing>
              <wp:anchor distT="0" distB="0" distL="114300" distR="114300" simplePos="0" relativeHeight="251659264" behindDoc="0" locked="0" layoutInCell="1" allowOverlap="1" wp14:anchorId="602F7ED0" wp14:editId="1920E554">
                <wp:simplePos x="0" y="0"/>
                <wp:positionH relativeFrom="column">
                  <wp:posOffset>-50637</wp:posOffset>
                </wp:positionH>
                <wp:positionV relativeFrom="paragraph">
                  <wp:posOffset>381635</wp:posOffset>
                </wp:positionV>
                <wp:extent cx="5208353" cy="3403158"/>
                <wp:effectExtent l="0" t="0" r="49530" b="26035"/>
                <wp:wrapNone/>
                <wp:docPr id="85" name="组合 85"/>
                <wp:cNvGraphicFramePr/>
                <a:graphic xmlns:a="http://schemas.openxmlformats.org/drawingml/2006/main">
                  <a:graphicData uri="http://schemas.microsoft.com/office/word/2010/wordprocessingGroup">
                    <wpg:wgp>
                      <wpg:cNvGrpSpPr/>
                      <wpg:grpSpPr>
                        <a:xfrm>
                          <a:off x="0" y="0"/>
                          <a:ext cx="5208353" cy="3403158"/>
                          <a:chOff x="0" y="48384"/>
                          <a:chExt cx="5502527" cy="3929073"/>
                        </a:xfrm>
                      </wpg:grpSpPr>
                      <wps:wsp>
                        <wps:cNvPr id="86" name="直接箭头连接符 86"/>
                        <wps:cNvCnPr>
                          <a:cxnSpLocks noChangeShapeType="1"/>
                        </wps:cNvCnPr>
                        <wps:spPr bwMode="auto">
                          <a:xfrm flipH="1">
                            <a:off x="3331596" y="2755825"/>
                            <a:ext cx="643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7" name="组合 87"/>
                        <wpg:cNvGrpSpPr/>
                        <wpg:grpSpPr>
                          <a:xfrm>
                            <a:off x="0" y="48384"/>
                            <a:ext cx="5502527" cy="3929073"/>
                            <a:chOff x="0" y="48384"/>
                            <a:chExt cx="5502527" cy="3929073"/>
                          </a:xfrm>
                        </wpg:grpSpPr>
                        <wpg:grpSp>
                          <wpg:cNvPr id="88" name="组合 88"/>
                          <wpg:cNvGrpSpPr/>
                          <wpg:grpSpPr>
                            <a:xfrm>
                              <a:off x="0" y="48384"/>
                              <a:ext cx="5502527" cy="3929073"/>
                              <a:chOff x="0" y="48384"/>
                              <a:chExt cx="5502527" cy="3929073"/>
                            </a:xfrm>
                          </wpg:grpSpPr>
                          <wps:wsp>
                            <wps:cNvPr id="89" name="流程图: 可选过程 89"/>
                            <wps:cNvSpPr>
                              <a:spLocks noChangeArrowheads="1"/>
                            </wps:cNvSpPr>
                            <wps:spPr bwMode="auto">
                              <a:xfrm>
                                <a:off x="2247498" y="48384"/>
                                <a:ext cx="578485" cy="311754"/>
                              </a:xfrm>
                              <a:prstGeom prst="flowChartAlternateProcess">
                                <a:avLst/>
                              </a:prstGeom>
                              <a:solidFill>
                                <a:srgbClr val="FFFFFF"/>
                              </a:solidFill>
                              <a:ln w="9525">
                                <a:solidFill>
                                  <a:srgbClr val="000000"/>
                                </a:solidFill>
                                <a:miter lim="800000"/>
                                <a:headEnd/>
                                <a:tailEnd/>
                              </a:ln>
                            </wps:spPr>
                            <wps:txbx>
                              <w:txbxContent>
                                <w:p w:rsidR="00CE5912" w:rsidRPr="00C45CB5" w:rsidRDefault="00CE5912" w:rsidP="00CE5912">
                                  <w:pPr>
                                    <w:jc w:val="center"/>
                                    <w:rPr>
                                      <w:szCs w:val="21"/>
                                    </w:rPr>
                                  </w:pPr>
                                  <w:r w:rsidRPr="00C45CB5">
                                    <w:rPr>
                                      <w:rFonts w:hint="eastAsia"/>
                                      <w:szCs w:val="21"/>
                                    </w:rPr>
                                    <w:t>开始</w:t>
                                  </w:r>
                                </w:p>
                              </w:txbxContent>
                            </wps:txbx>
                            <wps:bodyPr rot="0" vert="horz" wrap="square" lIns="91440" tIns="36000" rIns="91440" bIns="36000" anchor="t" anchorCtr="0" upright="1">
                              <a:noAutofit/>
                            </wps:bodyPr>
                          </wps:wsp>
                          <wps:wsp>
                            <wps:cNvPr id="90" name="矩形 90"/>
                            <wps:cNvSpPr>
                              <a:spLocks noChangeArrowheads="1"/>
                            </wps:cNvSpPr>
                            <wps:spPr bwMode="auto">
                              <a:xfrm>
                                <a:off x="1455089" y="508883"/>
                                <a:ext cx="2036445" cy="278130"/>
                              </a:xfrm>
                              <a:prstGeom prst="rect">
                                <a:avLst/>
                              </a:prstGeom>
                              <a:solidFill>
                                <a:srgbClr val="FFFFFF"/>
                              </a:solidFill>
                              <a:ln w="9525">
                                <a:solidFill>
                                  <a:srgbClr val="000000"/>
                                </a:solidFill>
                                <a:miter lim="800000"/>
                                <a:headEnd/>
                                <a:tailEnd/>
                              </a:ln>
                            </wps:spPr>
                            <wps:txbx>
                              <w:txbxContent>
                                <w:p w:rsidR="00CE5912" w:rsidRPr="00C45CB5" w:rsidRDefault="00CE5912" w:rsidP="00CE5912">
                                  <w:pPr>
                                    <w:jc w:val="center"/>
                                    <w:rPr>
                                      <w:szCs w:val="21"/>
                                    </w:rPr>
                                  </w:pPr>
                                  <w:r>
                                    <w:rPr>
                                      <w:rFonts w:hint="eastAsia"/>
                                      <w:szCs w:val="21"/>
                                    </w:rPr>
                                    <w:t>信息化办发出网站年审通知</w:t>
                                  </w:r>
                                </w:p>
                              </w:txbxContent>
                            </wps:txbx>
                            <wps:bodyPr rot="0" vert="horz" wrap="square" lIns="91440" tIns="36000" rIns="91440" bIns="0" anchor="t" anchorCtr="0" upright="1">
                              <a:noAutofit/>
                            </wps:bodyPr>
                          </wps:wsp>
                          <wps:wsp>
                            <wps:cNvPr id="91" name="矩形 91"/>
                            <wps:cNvSpPr>
                              <a:spLocks noChangeArrowheads="1"/>
                            </wps:cNvSpPr>
                            <wps:spPr bwMode="auto">
                              <a:xfrm>
                                <a:off x="1391455" y="1017712"/>
                                <a:ext cx="2186575" cy="285750"/>
                              </a:xfrm>
                              <a:prstGeom prst="rect">
                                <a:avLst/>
                              </a:prstGeom>
                              <a:solidFill>
                                <a:srgbClr val="FFFFFF"/>
                              </a:solidFill>
                              <a:ln w="9525">
                                <a:solidFill>
                                  <a:srgbClr val="000000"/>
                                </a:solidFill>
                                <a:miter lim="800000"/>
                                <a:headEnd/>
                                <a:tailEnd/>
                              </a:ln>
                            </wps:spPr>
                            <wps:txbx>
                              <w:txbxContent>
                                <w:p w:rsidR="00CE5912" w:rsidRPr="00C45CB5" w:rsidRDefault="00CE5912" w:rsidP="00CE5912">
                                  <w:pPr>
                                    <w:jc w:val="center"/>
                                    <w:rPr>
                                      <w:szCs w:val="21"/>
                                    </w:rPr>
                                  </w:pPr>
                                  <w:r>
                                    <w:rPr>
                                      <w:rFonts w:hint="eastAsia"/>
                                      <w:szCs w:val="21"/>
                                    </w:rPr>
                                    <w:t>各单位网站管理员核对网站信息</w:t>
                                  </w:r>
                                </w:p>
                              </w:txbxContent>
                            </wps:txbx>
                            <wps:bodyPr rot="0" vert="horz" wrap="square" lIns="91440" tIns="36000" rIns="91440" bIns="0" anchor="t" anchorCtr="0" upright="1">
                              <a:noAutofit/>
                            </wps:bodyPr>
                          </wps:wsp>
                          <wps:wsp>
                            <wps:cNvPr id="92" name="流程图: 决策 92"/>
                            <wps:cNvSpPr>
                              <a:spLocks noChangeArrowheads="1"/>
                            </wps:cNvSpPr>
                            <wps:spPr bwMode="auto">
                              <a:xfrm>
                                <a:off x="1757127" y="1971860"/>
                                <a:ext cx="1542415" cy="448296"/>
                              </a:xfrm>
                              <a:prstGeom prst="flowChartDecision">
                                <a:avLst/>
                              </a:prstGeom>
                              <a:solidFill>
                                <a:srgbClr val="FFFFFF"/>
                              </a:solidFill>
                              <a:ln w="9525">
                                <a:solidFill>
                                  <a:srgbClr val="000000"/>
                                </a:solidFill>
                                <a:miter lim="800000"/>
                                <a:headEnd/>
                                <a:tailEnd/>
                              </a:ln>
                            </wps:spPr>
                            <wps:txbx>
                              <w:txbxContent>
                                <w:p w:rsidR="00CE5912" w:rsidRPr="00C45CB5" w:rsidRDefault="00CE5912" w:rsidP="00CE5912">
                                  <w:pPr>
                                    <w:rPr>
                                      <w:szCs w:val="21"/>
                                    </w:rPr>
                                  </w:pPr>
                                  <w:r>
                                    <w:rPr>
                                      <w:rFonts w:hint="eastAsia"/>
                                      <w:szCs w:val="21"/>
                                    </w:rPr>
                                    <w:t>按期提交</w:t>
                                  </w:r>
                                  <w:r w:rsidRPr="00C45CB5">
                                    <w:rPr>
                                      <w:rFonts w:hint="eastAsia"/>
                                      <w:szCs w:val="21"/>
                                    </w:rPr>
                                    <w:t>果</w:t>
                                  </w:r>
                                </w:p>
                              </w:txbxContent>
                            </wps:txbx>
                            <wps:bodyPr rot="0" vert="horz" wrap="square" lIns="91440" tIns="0" rIns="91440" bIns="0" anchor="t" anchorCtr="0" upright="1">
                              <a:noAutofit/>
                            </wps:bodyPr>
                          </wps:wsp>
                          <wps:wsp>
                            <wps:cNvPr id="93" name="矩形 93"/>
                            <wps:cNvSpPr>
                              <a:spLocks noChangeArrowheads="1"/>
                            </wps:cNvSpPr>
                            <wps:spPr bwMode="auto">
                              <a:xfrm>
                                <a:off x="0" y="2651147"/>
                                <a:ext cx="3327400" cy="270510"/>
                              </a:xfrm>
                              <a:prstGeom prst="rect">
                                <a:avLst/>
                              </a:prstGeom>
                              <a:solidFill>
                                <a:srgbClr val="FFFFFF"/>
                              </a:solidFill>
                              <a:ln w="9525">
                                <a:solidFill>
                                  <a:srgbClr val="000000"/>
                                </a:solidFill>
                                <a:miter lim="800000"/>
                                <a:headEnd/>
                                <a:tailEnd/>
                              </a:ln>
                            </wps:spPr>
                            <wps:txbx>
                              <w:txbxContent>
                                <w:p w:rsidR="00CE5912" w:rsidRPr="00C45CB5" w:rsidRDefault="00CE5912" w:rsidP="00CE5912">
                                  <w:pPr>
                                    <w:jc w:val="center"/>
                                    <w:rPr>
                                      <w:szCs w:val="21"/>
                                    </w:rPr>
                                  </w:pPr>
                                  <w:r>
                                    <w:rPr>
                                      <w:rFonts w:hint="eastAsia"/>
                                      <w:szCs w:val="21"/>
                                    </w:rPr>
                                    <w:t>信息化办审核年审材料，归档不再使用的网站信息</w:t>
                                  </w:r>
                                </w:p>
                              </w:txbxContent>
                            </wps:txbx>
                            <wps:bodyPr rot="0" vert="horz" wrap="square" lIns="91440" tIns="36000" rIns="91440" bIns="0" anchor="t" anchorCtr="0" upright="1">
                              <a:noAutofit/>
                            </wps:bodyPr>
                          </wps:wsp>
                          <wps:wsp>
                            <wps:cNvPr id="94" name="矩形 94"/>
                            <wps:cNvSpPr>
                              <a:spLocks noChangeArrowheads="1"/>
                            </wps:cNvSpPr>
                            <wps:spPr bwMode="auto">
                              <a:xfrm>
                                <a:off x="698364" y="3144129"/>
                                <a:ext cx="3197389" cy="294032"/>
                              </a:xfrm>
                              <a:prstGeom prst="rect">
                                <a:avLst/>
                              </a:prstGeom>
                              <a:solidFill>
                                <a:srgbClr val="FFFFFF"/>
                              </a:solidFill>
                              <a:ln w="9525">
                                <a:solidFill>
                                  <a:srgbClr val="000000"/>
                                </a:solidFill>
                                <a:miter lim="800000"/>
                                <a:headEnd/>
                                <a:tailEnd/>
                              </a:ln>
                            </wps:spPr>
                            <wps:txbx>
                              <w:txbxContent>
                                <w:p w:rsidR="00CE5912" w:rsidRPr="00C45CB5" w:rsidRDefault="00CE5912" w:rsidP="00CE5912">
                                  <w:pPr>
                                    <w:jc w:val="center"/>
                                    <w:rPr>
                                      <w:szCs w:val="21"/>
                                    </w:rPr>
                                  </w:pPr>
                                  <w:r>
                                    <w:rPr>
                                      <w:rFonts w:hint="eastAsia"/>
                                      <w:szCs w:val="21"/>
                                    </w:rPr>
                                    <w:t>在天津科技大学网站安全审查系统中更新网站信息</w:t>
                                  </w:r>
                                </w:p>
                              </w:txbxContent>
                            </wps:txbx>
                            <wps:bodyPr rot="0" vert="horz" wrap="square" lIns="91440" tIns="45720" rIns="91440" bIns="0" anchor="t" anchorCtr="0" upright="1">
                              <a:noAutofit/>
                            </wps:bodyPr>
                          </wps:wsp>
                          <wps:wsp>
                            <wps:cNvPr id="95" name="流程图: 可选过程 95"/>
                            <wps:cNvSpPr>
                              <a:spLocks noChangeArrowheads="1"/>
                            </wps:cNvSpPr>
                            <wps:spPr bwMode="auto">
                              <a:xfrm>
                                <a:off x="2186609" y="3665703"/>
                                <a:ext cx="639446" cy="311754"/>
                              </a:xfrm>
                              <a:prstGeom prst="flowChartAlternateProcess">
                                <a:avLst/>
                              </a:prstGeom>
                              <a:solidFill>
                                <a:srgbClr val="FFFFFF"/>
                              </a:solidFill>
                              <a:ln w="9525">
                                <a:solidFill>
                                  <a:srgbClr val="000000"/>
                                </a:solidFill>
                                <a:miter lim="800000"/>
                                <a:headEnd/>
                                <a:tailEnd/>
                              </a:ln>
                            </wps:spPr>
                            <wps:txbx>
                              <w:txbxContent>
                                <w:p w:rsidR="00CE5912" w:rsidRPr="00C45CB5" w:rsidRDefault="00CE5912" w:rsidP="00CE5912">
                                  <w:pPr>
                                    <w:jc w:val="center"/>
                                    <w:rPr>
                                      <w:szCs w:val="21"/>
                                    </w:rPr>
                                  </w:pPr>
                                  <w:r w:rsidRPr="00C45CB5">
                                    <w:rPr>
                                      <w:rFonts w:hint="eastAsia"/>
                                      <w:szCs w:val="21"/>
                                    </w:rPr>
                                    <w:t>结束</w:t>
                                  </w:r>
                                </w:p>
                              </w:txbxContent>
                            </wps:txbx>
                            <wps:bodyPr rot="0" vert="horz" wrap="square" lIns="91440" tIns="36000" rIns="91440" bIns="0" anchor="t" anchorCtr="0" upright="1">
                              <a:noAutofit/>
                            </wps:bodyPr>
                          </wps:wsp>
                          <wps:wsp>
                            <wps:cNvPr id="96" name="直接箭头连接符 96"/>
                            <wps:cNvCnPr>
                              <a:cxnSpLocks noChangeShapeType="1"/>
                            </wps:cNvCnPr>
                            <wps:spPr bwMode="auto">
                              <a:xfrm>
                                <a:off x="2520523" y="360147"/>
                                <a:ext cx="0" cy="1498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直接箭头连接符 97"/>
                            <wps:cNvCnPr>
                              <a:cxnSpLocks noChangeShapeType="1"/>
                            </wps:cNvCnPr>
                            <wps:spPr bwMode="auto">
                              <a:xfrm>
                                <a:off x="2520563" y="2929443"/>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直接箭头连接符 98"/>
                            <wps:cNvCnPr>
                              <a:cxnSpLocks noChangeShapeType="1"/>
                            </wps:cNvCnPr>
                            <wps:spPr bwMode="auto">
                              <a:xfrm>
                                <a:off x="2505628" y="3429554"/>
                                <a:ext cx="6985"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矩形 99"/>
                            <wps:cNvSpPr>
                              <a:spLocks noChangeArrowheads="1"/>
                            </wps:cNvSpPr>
                            <wps:spPr bwMode="auto">
                              <a:xfrm>
                                <a:off x="4190062" y="2024159"/>
                                <a:ext cx="1129665" cy="305644"/>
                              </a:xfrm>
                              <a:prstGeom prst="rect">
                                <a:avLst/>
                              </a:prstGeom>
                              <a:solidFill>
                                <a:srgbClr val="FFFFFF"/>
                              </a:solidFill>
                              <a:ln w="9525">
                                <a:solidFill>
                                  <a:srgbClr val="000000"/>
                                </a:solidFill>
                                <a:miter lim="800000"/>
                                <a:headEnd/>
                                <a:tailEnd/>
                              </a:ln>
                            </wps:spPr>
                            <wps:txbx>
                              <w:txbxContent>
                                <w:p w:rsidR="00CE5912" w:rsidRPr="00C45CB5" w:rsidRDefault="00CE5912" w:rsidP="00CE5912">
                                  <w:pPr>
                                    <w:jc w:val="center"/>
                                    <w:rPr>
                                      <w:szCs w:val="21"/>
                                    </w:rPr>
                                  </w:pPr>
                                  <w:r>
                                    <w:rPr>
                                      <w:rFonts w:hint="eastAsia"/>
                                      <w:szCs w:val="21"/>
                                    </w:rPr>
                                    <w:t>关闭外网访问</w:t>
                                  </w:r>
                                </w:p>
                              </w:txbxContent>
                            </wps:txbx>
                            <wps:bodyPr rot="0" vert="horz" wrap="square" lIns="91440" tIns="45720" rIns="91440" bIns="45720" anchor="t" anchorCtr="0" upright="1">
                              <a:noAutofit/>
                            </wps:bodyPr>
                          </wps:wsp>
                          <wps:wsp>
                            <wps:cNvPr id="100" name="直接箭头连接符 100"/>
                            <wps:cNvCnPr>
                              <a:cxnSpLocks noChangeShapeType="1"/>
                            </wps:cNvCnPr>
                            <wps:spPr bwMode="auto">
                              <a:xfrm>
                                <a:off x="3299791" y="2196282"/>
                                <a:ext cx="890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文本框 101"/>
                            <wps:cNvSpPr txBox="1">
                              <a:spLocks noChangeArrowheads="1"/>
                            </wps:cNvSpPr>
                            <wps:spPr bwMode="auto">
                              <a:xfrm>
                                <a:off x="2529451" y="2346540"/>
                                <a:ext cx="373380" cy="310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912" w:rsidRDefault="00CE5912" w:rsidP="00CE5912">
                                  <w:r>
                                    <w:rPr>
                                      <w:rFonts w:hint="eastAsia"/>
                                    </w:rPr>
                                    <w:t>是</w:t>
                                  </w:r>
                                </w:p>
                              </w:txbxContent>
                            </wps:txbx>
                            <wps:bodyPr rot="0" vert="horz" wrap="square" lIns="91440" tIns="45720" rIns="91440" bIns="45720" anchor="t" anchorCtr="0" upright="1">
                              <a:noAutofit/>
                            </wps:bodyPr>
                          </wps:wsp>
                          <wps:wsp>
                            <wps:cNvPr id="102" name="矩形 102"/>
                            <wps:cNvSpPr>
                              <a:spLocks noChangeArrowheads="1"/>
                            </wps:cNvSpPr>
                            <wps:spPr bwMode="auto">
                              <a:xfrm>
                                <a:off x="1017721" y="1486648"/>
                                <a:ext cx="3712933" cy="285750"/>
                              </a:xfrm>
                              <a:prstGeom prst="rect">
                                <a:avLst/>
                              </a:prstGeom>
                              <a:solidFill>
                                <a:srgbClr val="FFFFFF"/>
                              </a:solidFill>
                              <a:ln w="9525">
                                <a:solidFill>
                                  <a:srgbClr val="000000"/>
                                </a:solidFill>
                                <a:miter lim="800000"/>
                                <a:headEnd/>
                                <a:tailEnd/>
                              </a:ln>
                            </wps:spPr>
                            <wps:txbx>
                              <w:txbxContent>
                                <w:p w:rsidR="00CE5912" w:rsidRPr="00C45CB5" w:rsidRDefault="00CE5912" w:rsidP="00CE5912">
                                  <w:pPr>
                                    <w:rPr>
                                      <w:szCs w:val="21"/>
                                    </w:rPr>
                                  </w:pPr>
                                  <w:r>
                                    <w:rPr>
                                      <w:rFonts w:hint="eastAsia"/>
                                      <w:szCs w:val="21"/>
                                    </w:rPr>
                                    <w:t>打印年审材料，由领导签字，盖单位章后提交信息化办</w:t>
                                  </w:r>
                                </w:p>
                              </w:txbxContent>
                            </wps:txbx>
                            <wps:bodyPr rot="0" vert="horz" wrap="square" lIns="91440" tIns="36000" rIns="91440" bIns="0" anchor="t" anchorCtr="0" upright="1">
                              <a:noAutofit/>
                            </wps:bodyPr>
                          </wps:wsp>
                          <wps:wsp>
                            <wps:cNvPr id="103" name="直接箭头连接符 103"/>
                            <wps:cNvCnPr>
                              <a:cxnSpLocks noChangeShapeType="1"/>
                            </wps:cNvCnPr>
                            <wps:spPr bwMode="auto">
                              <a:xfrm>
                                <a:off x="2544417" y="1304014"/>
                                <a:ext cx="63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直接箭头连接符 104"/>
                            <wps:cNvCnPr>
                              <a:cxnSpLocks noChangeShapeType="1"/>
                            </wps:cNvCnPr>
                            <wps:spPr bwMode="auto">
                              <a:xfrm>
                                <a:off x="2536466" y="1773141"/>
                                <a:ext cx="63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文本框 105"/>
                            <wps:cNvSpPr txBox="1">
                              <a:spLocks noChangeArrowheads="1"/>
                            </wps:cNvSpPr>
                            <wps:spPr bwMode="auto">
                              <a:xfrm>
                                <a:off x="3537774" y="1899000"/>
                                <a:ext cx="405517" cy="448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912" w:rsidRDefault="00CE5912" w:rsidP="00CE5912">
                                  <w:r>
                                    <w:rPr>
                                      <w:rFonts w:hint="eastAsia"/>
                                    </w:rPr>
                                    <w:t>否</w:t>
                                  </w:r>
                                </w:p>
                              </w:txbxContent>
                            </wps:txbx>
                            <wps:bodyPr rot="0" vert="horz" wrap="square" lIns="91440" tIns="45720" rIns="91440" bIns="45720" anchor="t" anchorCtr="0" upright="1">
                              <a:noAutofit/>
                            </wps:bodyPr>
                          </wps:wsp>
                          <wps:wsp>
                            <wps:cNvPr id="106" name="流程图: 决策 106"/>
                            <wps:cNvSpPr>
                              <a:spLocks noChangeArrowheads="1"/>
                            </wps:cNvSpPr>
                            <wps:spPr bwMode="auto">
                              <a:xfrm>
                                <a:off x="3960112" y="2516631"/>
                                <a:ext cx="1542415" cy="468630"/>
                              </a:xfrm>
                              <a:prstGeom prst="flowChartDecision">
                                <a:avLst/>
                              </a:prstGeom>
                              <a:solidFill>
                                <a:srgbClr val="FFFFFF"/>
                              </a:solidFill>
                              <a:ln w="9525">
                                <a:solidFill>
                                  <a:srgbClr val="000000"/>
                                </a:solidFill>
                                <a:miter lim="800000"/>
                                <a:headEnd/>
                                <a:tailEnd/>
                              </a:ln>
                            </wps:spPr>
                            <wps:txbx>
                              <w:txbxContent>
                                <w:p w:rsidR="00CE5912" w:rsidRPr="00C45CB5" w:rsidRDefault="00CE5912" w:rsidP="00CE5912">
                                  <w:pPr>
                                    <w:rPr>
                                      <w:szCs w:val="21"/>
                                    </w:rPr>
                                  </w:pPr>
                                  <w:r>
                                    <w:rPr>
                                      <w:rFonts w:hint="eastAsia"/>
                                      <w:szCs w:val="21"/>
                                    </w:rPr>
                                    <w:t>补交材料</w:t>
                                  </w:r>
                                </w:p>
                              </w:txbxContent>
                            </wps:txbx>
                            <wps:bodyPr rot="0" vert="horz" wrap="square" lIns="91440" tIns="0" rIns="91440" bIns="0" anchor="t" anchorCtr="0" upright="1">
                              <a:noAutofit/>
                            </wps:bodyPr>
                          </wps:wsp>
                          <wps:wsp>
                            <wps:cNvPr id="107" name="直接箭头连接符 107"/>
                            <wps:cNvCnPr>
                              <a:cxnSpLocks noChangeShapeType="1"/>
                            </wps:cNvCnPr>
                            <wps:spPr bwMode="auto">
                              <a:xfrm>
                                <a:off x="4731026" y="2337608"/>
                                <a:ext cx="0" cy="1590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直接箭头连接符 108"/>
                            <wps:cNvCnPr>
                              <a:cxnSpLocks noChangeShapeType="1"/>
                            </wps:cNvCnPr>
                            <wps:spPr bwMode="auto">
                              <a:xfrm flipH="1">
                                <a:off x="3896139" y="3331596"/>
                                <a:ext cx="421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矩形 109"/>
                            <wps:cNvSpPr>
                              <a:spLocks noChangeArrowheads="1"/>
                            </wps:cNvSpPr>
                            <wps:spPr bwMode="auto">
                              <a:xfrm>
                                <a:off x="4261899" y="3220278"/>
                                <a:ext cx="1184275" cy="278130"/>
                              </a:xfrm>
                              <a:prstGeom prst="rect">
                                <a:avLst/>
                              </a:prstGeom>
                              <a:solidFill>
                                <a:srgbClr val="FFFFFF"/>
                              </a:solidFill>
                              <a:ln w="9525">
                                <a:solidFill>
                                  <a:srgbClr val="000000"/>
                                </a:solidFill>
                                <a:miter lim="800000"/>
                                <a:headEnd/>
                                <a:tailEnd/>
                              </a:ln>
                            </wps:spPr>
                            <wps:txbx>
                              <w:txbxContent>
                                <w:p w:rsidR="00CE5912" w:rsidRPr="00C45CB5" w:rsidRDefault="00CE5912" w:rsidP="00CE5912">
                                  <w:pPr>
                                    <w:jc w:val="center"/>
                                    <w:rPr>
                                      <w:szCs w:val="21"/>
                                    </w:rPr>
                                  </w:pPr>
                                  <w:r>
                                    <w:rPr>
                                      <w:rFonts w:hint="eastAsia"/>
                                      <w:szCs w:val="21"/>
                                    </w:rPr>
                                    <w:t>归档网站信息</w:t>
                                  </w:r>
                                </w:p>
                              </w:txbxContent>
                            </wps:txbx>
                            <wps:bodyPr rot="0" vert="horz" wrap="square" lIns="91440" tIns="36000" rIns="91440" bIns="0" anchor="t" anchorCtr="0" upright="1">
                              <a:noAutofit/>
                            </wps:bodyPr>
                          </wps:wsp>
                          <wps:wsp>
                            <wps:cNvPr id="110" name="直接箭头连接符 110"/>
                            <wps:cNvCnPr>
                              <a:cxnSpLocks noChangeShapeType="1"/>
                            </wps:cNvCnPr>
                            <wps:spPr bwMode="auto">
                              <a:xfrm>
                                <a:off x="2528515" y="787179"/>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1" name="组合 111"/>
                          <wpg:cNvGrpSpPr/>
                          <wpg:grpSpPr>
                            <a:xfrm>
                              <a:off x="2520563" y="2425150"/>
                              <a:ext cx="2683907" cy="794584"/>
                              <a:chOff x="0" y="-71559"/>
                              <a:chExt cx="2683907" cy="794584"/>
                            </a:xfrm>
                          </wpg:grpSpPr>
                          <wps:wsp>
                            <wps:cNvPr id="112" name="直接箭头连接符 112"/>
                            <wps:cNvCnPr>
                              <a:cxnSpLocks noChangeShapeType="1"/>
                            </wps:cNvCnPr>
                            <wps:spPr bwMode="auto">
                              <a:xfrm>
                                <a:off x="0" y="-71559"/>
                                <a:ext cx="889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直接箭头连接符 113"/>
                            <wps:cNvCnPr>
                              <a:cxnSpLocks noChangeShapeType="1"/>
                              <a:stCxn id="106" idx="2"/>
                            </wps:cNvCnPr>
                            <wps:spPr bwMode="auto">
                              <a:xfrm flipH="1">
                                <a:off x="2210165" y="488552"/>
                                <a:ext cx="591" cy="234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文本框 114"/>
                            <wps:cNvSpPr txBox="1">
                              <a:spLocks noChangeArrowheads="1"/>
                            </wps:cNvSpPr>
                            <wps:spPr bwMode="auto">
                              <a:xfrm>
                                <a:off x="2210463" y="408784"/>
                                <a:ext cx="473444" cy="2884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912" w:rsidRDefault="00CE5912" w:rsidP="00CE5912">
                                  <w:r>
                                    <w:rPr>
                                      <w:rFonts w:hint="eastAsia"/>
                                    </w:rPr>
                                    <w:t>否</w:t>
                                  </w:r>
                                </w:p>
                              </w:txbxContent>
                            </wps:txbx>
                            <wps:bodyPr rot="0" vert="horz" wrap="square" lIns="91440" tIns="45720" rIns="91440" bIns="45720" anchor="t" anchorCtr="0" upright="1">
                              <a:noAutofit/>
                            </wps:bodyPr>
                          </wps:wsp>
                          <wps:wsp>
                            <wps:cNvPr id="115" name="文本框 115"/>
                            <wps:cNvSpPr txBox="1">
                              <a:spLocks noChangeArrowheads="1"/>
                            </wps:cNvSpPr>
                            <wps:spPr bwMode="auto">
                              <a:xfrm>
                                <a:off x="1057524" y="-11884"/>
                                <a:ext cx="373380" cy="310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912" w:rsidRDefault="00CE5912" w:rsidP="00CE5912">
                                  <w:r>
                                    <w:rPr>
                                      <w:rFonts w:hint="eastAsia"/>
                                    </w:rPr>
                                    <w:t>是</w:t>
                                  </w:r>
                                </w:p>
                              </w:txbxContent>
                            </wps:txbx>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组合 85" o:spid="_x0000_s1026" style="position:absolute;margin-left:-4pt;margin-top:30.05pt;width:410.1pt;height:267.95pt;z-index:251659264;mso-width-relative:margin;mso-height-relative:margin" coordorigin=",483" coordsize="55025,3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">
                <v:shapetype id="_x0000_t32" coordsize="21600,21600" o:spt="32" o:oned="t" path="m,l21600,21600e" filled="f">
                  <v:path arrowok="t" fillok="f" o:connecttype="none"/>
                  <o:lock v:ext="edit" shapetype="t"/>
                </v:shapetype>
                <v:shape id="直接箭头连接符 86" o:spid="_x0000_s1027" type="#_x0000_t32" style="position:absolute;left:33315;top:27558;width:643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4M8EAAADbAAAADwAAAGRycy9kb3ducmV2LnhtbESPQYvCMBSE78L+h/AWvGm6wopUo6iw&#10;IHsRXUGPj+bZBpuX0sSm/nsjCHscZuYbZrHqbS06ar1xrOBrnIEgLpw2XCo4/f2MZiB8QNZYOyYF&#10;D/KwWn4MFphrF/lA3TGUIkHY56igCqHJpfRFRRb92DXEybu61mJIsi2lbjEmuK3lJMum0qLhtFBh&#10;Q9uKitvxbhWYuDdds9vGze/54nUk8/h2RqnhZ7+egwjUh//wu73TCmZTeH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gzwQAAANsAAAAPAAAAAAAAAAAAAAAA&#10;AKECAABkcnMvZG93bnJldi54bWxQSwUGAAAAAAQABAD5AAAAjwMAAAAA&#10;">
                  <v:stroke endarrow="block"/>
                </v:shape>
                <v:group id="组合 87" o:spid="_x0000_s1028" style="position:absolute;top:483;width:55025;height:39291" coordorigin=",483" coordsize="55025,3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组合 88" o:spid="_x0000_s1029" style="position:absolute;top:483;width:55025;height:39291" coordorigin=",483" coordsize="55025,3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89" o:spid="_x0000_s1030" type="#_x0000_t176" style="position:absolute;left:22474;top:483;width:5785;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lsMMA&#10;AADbAAAADwAAAGRycy9kb3ducmV2LnhtbESPQYvCMBSE78L+h/AWvGmqoHa7Rtm1CHrwYHd/wKN5&#10;ttXmpTSx1n9vBMHjMDPfMMt1b2rRUesqywom4wgEcW51xYWC/7/tKAbhPLLG2jIpuJOD9epjsMRE&#10;2xsfqct8IQKEXYIKSu+bREqXl2TQjW1DHLyTbQ36INtC6hZvAW5qOY2iuTRYcVgosaFNSfkluxoF&#10;h/vvfDE75V1a7yfNdVGdizRLlRp+9j/fIDz1/h1+tXdaQfwFzy/h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IlsMMAAADbAAAADwAAAAAAAAAAAAAAAACYAgAAZHJzL2Rv&#10;d25yZXYueG1sUEsFBgAAAAAEAAQA9QAAAIgDAAAAAA==&#10;">
                      <v:textbox inset=",1mm,,1mm">
                        <w:txbxContent>
                          <w:p w:rsidR="00CE5912" w:rsidRPr="00C45CB5" w:rsidRDefault="00CE5912" w:rsidP="00CE5912">
                            <w:pPr>
                              <w:jc w:val="center"/>
                              <w:rPr>
                                <w:szCs w:val="21"/>
                              </w:rPr>
                            </w:pPr>
                            <w:r w:rsidRPr="00C45CB5">
                              <w:rPr>
                                <w:rFonts w:hint="eastAsia"/>
                                <w:szCs w:val="21"/>
                              </w:rPr>
                              <w:t>开始</w:t>
                            </w:r>
                          </w:p>
                        </w:txbxContent>
                      </v:textbox>
                    </v:shape>
                    <v:rect id="矩形 90" o:spid="_x0000_s1031" style="position:absolute;left:14550;top:5088;width:20365;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dAcEA&#10;AADbAAAADwAAAGRycy9kb3ducmV2LnhtbERPTWuDQBC9F/Iflin0Upo1OZRoswlBUOyxSZDkNrhT&#10;lbiz4m7U/vvuIZDj431v97PpxEiDay0rWC0jEMSV1S3XCs6n7GMDwnlkjZ1lUvBHDva7xcsWE20n&#10;/qHx6GsRQtglqKDxvk+kdFVDBt3S9sSB+7WDQR/gUEs94BTCTSfXUfQpDbYcGhrsKW2ouh3vRsEt&#10;T8tYx/hdvhc6y68HW+jpotTb63z4AuFp9k/xw11oBXFYH76EH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03QHBAAAA2wAAAA8AAAAAAAAAAAAAAAAAmAIAAGRycy9kb3du&#10;cmV2LnhtbFBLBQYAAAAABAAEAPUAAACGAwAAAAA=&#10;">
                      <v:textbox inset=",1mm,,0">
                        <w:txbxContent>
                          <w:p w:rsidR="00CE5912" w:rsidRPr="00C45CB5" w:rsidRDefault="00CE5912" w:rsidP="00CE5912">
                            <w:pPr>
                              <w:jc w:val="center"/>
                              <w:rPr>
                                <w:szCs w:val="21"/>
                              </w:rPr>
                            </w:pPr>
                            <w:r>
                              <w:rPr>
                                <w:rFonts w:hint="eastAsia"/>
                                <w:szCs w:val="21"/>
                              </w:rPr>
                              <w:t>信息化办发出网站年审通知</w:t>
                            </w:r>
                          </w:p>
                        </w:txbxContent>
                      </v:textbox>
                    </v:rect>
                    <v:rect id="矩形 91" o:spid="_x0000_s1032" style="position:absolute;left:13914;top:10177;width:21866;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4msMA&#10;AADbAAAADwAAAGRycy9kb3ducmV2LnhtbESPQWvCQBSE7wX/w/KEXopu7KE00TWIYIjHWhG9PbLP&#10;JCT7NmTXJP77bqHQ4zAz3zCbdDKtGKh3tWUFq2UEgriwuuZSwfn7sPgE4TyyxtYyKXiSg3Q7e9lg&#10;ou3IXzScfCkChF2CCirvu0RKV1Rk0C1tRxy8u+0N+iD7UuoexwA3rXyPog9psOawUGFH+4qK5vQw&#10;Cppsf4l1jMfLW64P2W1ncz1elXqdT7s1CE+T/w//tXOtIF7B75fw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h4msMAAADbAAAADwAAAAAAAAAAAAAAAACYAgAAZHJzL2Rv&#10;d25yZXYueG1sUEsFBgAAAAAEAAQA9QAAAIgDAAAAAA==&#10;">
                      <v:textbox inset=",1mm,,0">
                        <w:txbxContent>
                          <w:p w:rsidR="00CE5912" w:rsidRPr="00C45CB5" w:rsidRDefault="00CE5912" w:rsidP="00CE5912">
                            <w:pPr>
                              <w:jc w:val="center"/>
                              <w:rPr>
                                <w:szCs w:val="21"/>
                              </w:rPr>
                            </w:pPr>
                            <w:r>
                              <w:rPr>
                                <w:rFonts w:hint="eastAsia"/>
                                <w:szCs w:val="21"/>
                              </w:rPr>
                              <w:t>各单位网站管理员核对网站信息</w:t>
                            </w:r>
                          </w:p>
                        </w:txbxContent>
                      </v:textbox>
                    </v:rect>
                    <v:shapetype id="_x0000_t110" coordsize="21600,21600" o:spt="110" path="m10800,l,10800,10800,21600,21600,10800xe">
                      <v:stroke joinstyle="miter"/>
                      <v:path gradientshapeok="t" o:connecttype="rect" textboxrect="5400,5400,16200,16200"/>
                    </v:shapetype>
                    <v:shape id="流程图: 决策 92" o:spid="_x0000_s1033" type="#_x0000_t110" style="position:absolute;left:17571;top:19718;width:15424;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HmsYA&#10;AADbAAAADwAAAGRycy9kb3ducmV2LnhtbESPT2vCQBTE70K/w/IEb7oxSLCpq5RCVUQP2j/Y2yP7&#10;moRm38bsqsm3dwWhx2FmfsPMFq2pxIUaV1pWMB5FIIgzq0vOFXx+vA+nIJxH1lhZJgUdOVjMn3oz&#10;TLW98p4uB5+LAGGXooLC+zqV0mUFGXQjWxMH79c2Bn2QTS51g9cAN5WMoyiRBksOCwXW9FZQ9nc4&#10;GwVnm2w3u+/j6quKf7rV8thNklOp1KDfvr6A8NT6//CjvdYKnmO4fw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DHmsYAAADbAAAADwAAAAAAAAAAAAAAAACYAgAAZHJz&#10;L2Rvd25yZXYueG1sUEsFBgAAAAAEAAQA9QAAAIsDAAAAAA==&#10;">
                      <v:textbox inset=",0,,0">
                        <w:txbxContent>
                          <w:p w:rsidR="00CE5912" w:rsidRPr="00C45CB5" w:rsidRDefault="00CE5912" w:rsidP="00CE5912">
                            <w:pPr>
                              <w:rPr>
                                <w:szCs w:val="21"/>
                              </w:rPr>
                            </w:pPr>
                            <w:r>
                              <w:rPr>
                                <w:rFonts w:hint="eastAsia"/>
                                <w:szCs w:val="21"/>
                              </w:rPr>
                              <w:t>按期提交</w:t>
                            </w:r>
                            <w:r w:rsidRPr="00C45CB5">
                              <w:rPr>
                                <w:rFonts w:hint="eastAsia"/>
                                <w:szCs w:val="21"/>
                              </w:rPr>
                              <w:t>果</w:t>
                            </w:r>
                          </w:p>
                        </w:txbxContent>
                      </v:textbox>
                    </v:shape>
                    <v:rect id="矩形 93" o:spid="_x0000_s1034" style="position:absolute;top:26511;width:33274;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DdsQA&#10;AADbAAAADwAAAGRycy9kb3ducmV2LnhtbESPQWvCQBSE7wX/w/IKXkrd2EIx0TUEwRCPVZF6e2Rf&#10;k2D2bchuk/jv3UKhx2FmvmE26WRaMVDvGssKlosIBHFpdcOVgvNp/7oC4TyyxtYyKbiTg3Q7e9pg&#10;ou3InzQcfSUChF2CCmrvu0RKV9Zk0C1sRxy8b9sb9EH2ldQ9jgFuWvkWRR/SYMNhocaOdjWVt+OP&#10;UXDLd5dYx3i4vBR6n18zW+jxS6n585StQXia/H/4r11oBfE7/H4JP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mQ3bEAAAA2wAAAA8AAAAAAAAAAAAAAAAAmAIAAGRycy9k&#10;b3ducmV2LnhtbFBLBQYAAAAABAAEAPUAAACJAwAAAAA=&#10;">
                      <v:textbox inset=",1mm,,0">
                        <w:txbxContent>
                          <w:p w:rsidR="00CE5912" w:rsidRPr="00C45CB5" w:rsidRDefault="00CE5912" w:rsidP="00CE5912">
                            <w:pPr>
                              <w:jc w:val="center"/>
                              <w:rPr>
                                <w:szCs w:val="21"/>
                              </w:rPr>
                            </w:pPr>
                            <w:r>
                              <w:rPr>
                                <w:rFonts w:hint="eastAsia"/>
                                <w:szCs w:val="21"/>
                              </w:rPr>
                              <w:t>信息化办审核年审材料，归档不再使用的网站信息</w:t>
                            </w:r>
                          </w:p>
                        </w:txbxContent>
                      </v:textbox>
                    </v:rect>
                    <v:rect id="矩形 94" o:spid="_x0000_s1035" style="position:absolute;left:6983;top:31441;width:31974;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hcQA&#10;AADbAAAADwAAAGRycy9kb3ducmV2LnhtbESPQWvCQBSE70L/w/IKvTWbWhEbXUUKEhURter5mX1N&#10;QrNvQ3bV+O9doeBxmJlvmNGkNZW4UONKywo+ohgEcWZ1ybmC/c/sfQDCeWSNlWVScCMHk/FLZ4SJ&#10;tlfe0mXncxEg7BJUUHhfJ1K6rCCDLrI1cfB+bWPQB9nkUjd4DXBTyW4c96XBksNCgTV9F5T97c5G&#10;wWmRprSKe+sD6s3ncTnl9HBLlXp7badDEJ5a/wz/t+dawVcPHl/CD5Dj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VPoXEAAAA2wAAAA8AAAAAAAAAAAAAAAAAmAIAAGRycy9k&#10;b3ducmV2LnhtbFBLBQYAAAAABAAEAPUAAACJAwAAAAA=&#10;">
                      <v:textbox inset=",,,0">
                        <w:txbxContent>
                          <w:p w:rsidR="00CE5912" w:rsidRPr="00C45CB5" w:rsidRDefault="00CE5912" w:rsidP="00CE5912">
                            <w:pPr>
                              <w:jc w:val="center"/>
                              <w:rPr>
                                <w:szCs w:val="21"/>
                              </w:rPr>
                            </w:pPr>
                            <w:r>
                              <w:rPr>
                                <w:rFonts w:hint="eastAsia"/>
                                <w:szCs w:val="21"/>
                              </w:rPr>
                              <w:t>在天津科技大学网站安全审查系统中更新网站信息</w:t>
                            </w:r>
                          </w:p>
                        </w:txbxContent>
                      </v:textbox>
                    </v:rect>
                    <v:shape id="流程图: 可选过程 95" o:spid="_x0000_s1036" type="#_x0000_t176" style="position:absolute;left:21866;top:36657;width:6394;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4j/cUA&#10;AADbAAAADwAAAGRycy9kb3ducmV2LnhtbESP3WrCQBSE7wu+w3KE3jUbCyltdA1FEKQI4k/Fy0P2&#10;mIRmz6a7a4w+fbdQ6OUwM98ws2IwrejJ+caygkmSgiAurW64UnDYL59eQfiArLG1TApu5KGYjx5m&#10;mGt75S31u1CJCGGfo4I6hC6X0pc1GfSJ7Yijd7bOYIjSVVI7vEa4aeVzmr5Igw3HhRo7WtRUfu0u&#10;RgFWeuvvWXvH2zdmH5v159Gdlko9jof3KYhAQ/gP/7VXWsFbBr9f4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iP9xQAAANsAAAAPAAAAAAAAAAAAAAAAAJgCAABkcnMv&#10;ZG93bnJldi54bWxQSwUGAAAAAAQABAD1AAAAigMAAAAA&#10;">
                      <v:textbox inset=",1mm,,0">
                        <w:txbxContent>
                          <w:p w:rsidR="00CE5912" w:rsidRPr="00C45CB5" w:rsidRDefault="00CE5912" w:rsidP="00CE5912">
                            <w:pPr>
                              <w:jc w:val="center"/>
                              <w:rPr>
                                <w:szCs w:val="21"/>
                              </w:rPr>
                            </w:pPr>
                            <w:r w:rsidRPr="00C45CB5">
                              <w:rPr>
                                <w:rFonts w:hint="eastAsia"/>
                                <w:szCs w:val="21"/>
                              </w:rPr>
                              <w:t>结束</w:t>
                            </w:r>
                          </w:p>
                        </w:txbxContent>
                      </v:textbox>
                    </v:shape>
                    <v:shape id="直接箭头连接符 96" o:spid="_x0000_s1037" type="#_x0000_t32" style="position:absolute;left:25205;top:3601;width:0;height:1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直接箭头连接符 97" o:spid="_x0000_s1038" type="#_x0000_t32" style="position:absolute;left:25205;top:29294;width:0;height:2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直接箭头连接符 98" o:spid="_x0000_s1039" type="#_x0000_t32" style="position:absolute;left:25056;top:34295;width:70;height:2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rect id="矩形 99" o:spid="_x0000_s1040" style="position:absolute;left:41900;top:20241;width:11297;height:3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CE5912" w:rsidRPr="00C45CB5" w:rsidRDefault="00CE5912" w:rsidP="00CE5912">
                            <w:pPr>
                              <w:jc w:val="center"/>
                              <w:rPr>
                                <w:szCs w:val="21"/>
                              </w:rPr>
                            </w:pPr>
                            <w:r>
                              <w:rPr>
                                <w:rFonts w:hint="eastAsia"/>
                                <w:szCs w:val="21"/>
                              </w:rPr>
                              <w:t>关闭外网访问</w:t>
                            </w:r>
                          </w:p>
                        </w:txbxContent>
                      </v:textbox>
                    </v:rect>
                    <v:shape id="直接箭头连接符 100" o:spid="_x0000_s1041" type="#_x0000_t32" style="position:absolute;left:32997;top:21962;width:89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type id="_x0000_t202" coordsize="21600,21600" o:spt="202" path="m,l,21600r21600,l21600,xe">
                      <v:stroke joinstyle="miter"/>
                      <v:path gradientshapeok="t" o:connecttype="rect"/>
                    </v:shapetype>
                    <v:shape id="文本框 101" o:spid="_x0000_s1042" type="#_x0000_t202" style="position:absolute;left:25294;top:23465;width:3734;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uIhMMA&#10;AADcAAAADwAAAGRycy9kb3ducmV2LnhtbESPQYvCMBCF7wv+hzCCl0VTPUipRhFRUFBhu3ofm7Gt&#10;NpPSRK3/3ggLe5vhvXnfm+m8NZV4UONKywqGgwgEcWZ1ybmC4++6H4NwHlljZZkUvMjBfNb5mmKi&#10;7ZN/6JH6XIQQdgkqKLyvEyldVpBBN7A1cdAutjHow9rkUjf4DOGmkqMoGkuDJQdCgTUtC8pu6d0E&#10;7qqN69N5t7xu0+/zdXTgch+zUr1uu5iA8NT6f/Pf9UaH+tEQPs+ECe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uIhMMAAADcAAAADwAAAAAAAAAAAAAAAACYAgAAZHJzL2Rv&#10;d25yZXYueG1sUEsFBgAAAAAEAAQA9QAAAIgDAAAAAA==&#10;" stroked="f">
                      <v:fill opacity="0"/>
                      <v:textbox>
                        <w:txbxContent>
                          <w:p w:rsidR="00CE5912" w:rsidRDefault="00CE5912" w:rsidP="00CE5912">
                            <w:r>
                              <w:rPr>
                                <w:rFonts w:hint="eastAsia"/>
                              </w:rPr>
                              <w:t>是</w:t>
                            </w:r>
                          </w:p>
                        </w:txbxContent>
                      </v:textbox>
                    </v:shape>
                    <v:rect id="矩形 102" o:spid="_x0000_s1043" style="position:absolute;left:10177;top:14866;width:3712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dAsEA&#10;AADcAAAADwAAAGRycy9kb3ducmV2LnhtbERPS4vCMBC+C/6HMAt7kTXVg2i3qYig1KMPRG9DM9sW&#10;m0lpsrb+eyMI3ubje06y7E0t7tS6yrKCyTgCQZxbXXGh4HTc/MxBOI+ssbZMCh7kYJkOBwnG2na8&#10;p/vBFyKEsItRQel9E0vp8pIMurFtiAP3Z1uDPsC2kLrFLoSbWk6jaCYNVhwaSmxoXVJ+O/wbBbft&#10;+rzQC9ydR5nebK8rm+nuotT3V7/6BeGp9x/x253pMD+awuuZcIF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NXQLBAAAA3AAAAA8AAAAAAAAAAAAAAAAAmAIAAGRycy9kb3du&#10;cmV2LnhtbFBLBQYAAAAABAAEAPUAAACGAwAAAAA=&#10;">
                      <v:textbox inset=",1mm,,0">
                        <w:txbxContent>
                          <w:p w:rsidR="00CE5912" w:rsidRPr="00C45CB5" w:rsidRDefault="00CE5912" w:rsidP="00CE5912">
                            <w:pPr>
                              <w:rPr>
                                <w:szCs w:val="21"/>
                              </w:rPr>
                            </w:pPr>
                            <w:r>
                              <w:rPr>
                                <w:rFonts w:hint="eastAsia"/>
                                <w:szCs w:val="21"/>
                              </w:rPr>
                              <w:t>打印年审材料，由领导签字，盖单位章后提交信息化办</w:t>
                            </w:r>
                          </w:p>
                        </w:txbxContent>
                      </v:textbox>
                    </v:rect>
                    <v:shape id="直接箭头连接符 103" o:spid="_x0000_s1044" type="#_x0000_t32" style="position:absolute;left:25444;top:13040;width:6;height:1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shape id="直接箭头连接符 104" o:spid="_x0000_s1045" type="#_x0000_t32" style="position:absolute;left:25364;top:17731;width:7;height:1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shape id="文本框 105" o:spid="_x0000_s1046" type="#_x0000_t202" style="position:absolute;left:35377;top:18990;width:4055;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Oh8QA&#10;AADcAAAADwAAAGRycy9kb3ducmV2LnhtbESPQYvCMBCF7wv+hzCCl0VThZVSjSKioKALW/U+NmNb&#10;bSalidr992ZB2NsM78373kznranEgxpXWlYwHEQgiDOrS84VHA/rfgzCeWSNlWVS8EsO5rPOxxQT&#10;bZ/8Q4/U5yKEsEtQQeF9nUjpsoIMuoGtiYN2sY1BH9Yml7rBZwg3lRxF0VgaLDkQCqxpWVB2S+8m&#10;cFdtXJ/Ou+V1m36er6NvLvcxK9XrtosJCE+t/ze/rzc61I++4O+ZMIG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QjofEAAAA3AAAAA8AAAAAAAAAAAAAAAAAmAIAAGRycy9k&#10;b3ducmV2LnhtbFBLBQYAAAAABAAEAPUAAACJAwAAAAA=&#10;" stroked="f">
                      <v:fill opacity="0"/>
                      <v:textbox>
                        <w:txbxContent>
                          <w:p w:rsidR="00CE5912" w:rsidRDefault="00CE5912" w:rsidP="00CE5912">
                            <w:r>
                              <w:rPr>
                                <w:rFonts w:hint="eastAsia"/>
                              </w:rPr>
                              <w:t>否</w:t>
                            </w:r>
                          </w:p>
                        </w:txbxContent>
                      </v:textbox>
                    </v:shape>
                    <v:shape id="流程图: 决策 106" o:spid="_x0000_s1047" type="#_x0000_t110" style="position:absolute;left:39601;top:25166;width:15424;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kcQA&#10;AADcAAAADwAAAGRycy9kb3ducmV2LnhtbERPTWvCQBC9F/wPywje6kaRUFI3QQpWET1UbbG3ITsm&#10;odnZNLtq8u9dodDbPN7nzLPO1OJKrassK5iMIxDEudUVFwqOh+XzCwjnkTXWlklBTw6ydPA0x0Tb&#10;G3/Qde8LEULYJaig9L5JpHR5SQbd2DbEgTvb1qAPsC2kbvEWwk0tp1EUS4MVh4YSG3orKf/ZX4yC&#10;i423m93XafVZT7/71fupn8W/lVKjYbd4BeGp8//iP/dah/lRDI9nwgU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Kk5HEAAAA3AAAAA8AAAAAAAAAAAAAAAAAmAIAAGRycy9k&#10;b3ducmV2LnhtbFBLBQYAAAAABAAEAPUAAACJAwAAAAA=&#10;">
                      <v:textbox inset=",0,,0">
                        <w:txbxContent>
                          <w:p w:rsidR="00CE5912" w:rsidRPr="00C45CB5" w:rsidRDefault="00CE5912" w:rsidP="00CE5912">
                            <w:pPr>
                              <w:rPr>
                                <w:szCs w:val="21"/>
                              </w:rPr>
                            </w:pPr>
                            <w:r>
                              <w:rPr>
                                <w:rFonts w:hint="eastAsia"/>
                                <w:szCs w:val="21"/>
                              </w:rPr>
                              <w:t>补交材料</w:t>
                            </w:r>
                          </w:p>
                        </w:txbxContent>
                      </v:textbox>
                    </v:shape>
                    <v:shape id="直接箭头连接符 107" o:spid="_x0000_s1048" type="#_x0000_t32" style="position:absolute;left:47310;top:23376;width:0;height:1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shape id="直接箭头连接符 108" o:spid="_x0000_s1049" type="#_x0000_t32" style="position:absolute;left:38961;top:33315;width:42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p0cMAAADcAAAADwAAAGRycy9kb3ducmV2LnhtbESPQWsCMRCF7wX/QxjBW80qWMrWKFUQ&#10;pBepFfQ4bKa7oZvJskk36793DoXeZnhv3vtmvR19qwbqowtsYDEvQBFXwTquDVy+Ds+voGJCttgG&#10;JgN3irDdTJ7WWNqQ+ZOGc6qVhHAs0UCTUldqHauGPMZ56IhF+w69xyRrX2vbY5Zw3+plUbxoj46l&#10;ocGO9g1VP+dfb8Dlkxu64z7vPq63aDO5+yo4Y2bT8f0NVKIx/Zv/ro9W8AuhlW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YadHDAAAA3AAAAA8AAAAAAAAAAAAA&#10;AAAAoQIAAGRycy9kb3ducmV2LnhtbFBLBQYAAAAABAAEAPkAAACRAwAAAAA=&#10;">
                      <v:stroke endarrow="block"/>
                    </v:shape>
                    <v:rect id="矩形 109" o:spid="_x0000_s1050" style="position:absolute;left:42618;top:32202;width:11843;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Pc8IA&#10;AADcAAAADwAAAGRycy9kb3ducmV2LnhtbERPTWvCQBC9C/6HZQQv0mzqoTTRVURIiMfaEtrbkB2T&#10;YHY2ZLcm/vtuQfA2j/c52/1kOnGjwbWWFbxGMQjiyuqWawVfn9nLOwjnkTV2lknBnRzsd/PZFlNt&#10;R/6g29nXIoSwS1FB432fSumqhgy6yPbEgbvYwaAPcKilHnAM4aaT6zh+kwZbDg0N9nRsqLqef42C&#10;a34sE53gqVwVOst/DrbQ47dSy8V02IDwNPmn+OEudJgfJ/D/TLh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6c9zwgAAANwAAAAPAAAAAAAAAAAAAAAAAJgCAABkcnMvZG93&#10;bnJldi54bWxQSwUGAAAAAAQABAD1AAAAhwMAAAAA&#10;">
                      <v:textbox inset=",1mm,,0">
                        <w:txbxContent>
                          <w:p w:rsidR="00CE5912" w:rsidRPr="00C45CB5" w:rsidRDefault="00CE5912" w:rsidP="00CE5912">
                            <w:pPr>
                              <w:jc w:val="center"/>
                              <w:rPr>
                                <w:szCs w:val="21"/>
                              </w:rPr>
                            </w:pPr>
                            <w:r>
                              <w:rPr>
                                <w:rFonts w:hint="eastAsia"/>
                                <w:szCs w:val="21"/>
                              </w:rPr>
                              <w:t>归档网站信息</w:t>
                            </w:r>
                          </w:p>
                        </w:txbxContent>
                      </v:textbox>
                    </v:rect>
                    <v:shape id="直接箭头连接符 110" o:spid="_x0000_s1051" type="#_x0000_t32" style="position:absolute;left:25285;top:7871;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group>
                  <v:group id="组合 111" o:spid="_x0000_s1052" style="position:absolute;left:25205;top:24251;width:26839;height:7946" coordorigin=",-715" coordsize="26839,7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直接箭头连接符 112" o:spid="_x0000_s1053" type="#_x0000_t32" style="position:absolute;top:-715;width:88;height:2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直接箭头连接符 113" o:spid="_x0000_s1054" type="#_x0000_t32" style="position:absolute;left:22101;top:4885;width:6;height:23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VtfcEAAADcAAAADwAAAGRycy9kb3ducmV2LnhtbERP32vCMBB+F/Y/hBv4pmknyuiMZRME&#10;8UXmBtvj0ZxtsLmUJmvqf2+EgW/38f28dTnaVgzUe+NYQT7PQBBXThuuFXx/7WavIHxA1tg6JgVX&#10;8lBuniZrLLSL/EnDKdQihbAvUEETQldI6auGLPq564gTd3a9xZBgX0vdY0zhtpUvWbaSFg2nhgY7&#10;2jZUXU5/VoGJRzN0+238OPz8eh3JXJfOKDV9Ht/fQAQaw0P8797rND9fwP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W19wQAAANwAAAAPAAAAAAAAAAAAAAAA&#10;AKECAABkcnMvZG93bnJldi54bWxQSwUGAAAAAAQABAD5AAAAjwMAAAAA&#10;">
                      <v:stroke endarrow="block"/>
                    </v:shape>
                    <v:shape id="文本框 114" o:spid="_x0000_s1055" type="#_x0000_t202" style="position:absolute;left:22104;top:4087;width:4735;height:2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9wcYA&#10;AADcAAAADwAAAGRycy9kb3ducmV2LnhtbESPQWvCQBCF7wX/wzKCl6KbhFJC6ioSLLRQC0Z7H7PT&#10;JDY7G7JrTP+9Wyh4m+G9ed+b5Xo0rRiod41lBfEiAkFcWt1wpeB4eJ2nIJxH1thaJgW/5GC9mjws&#10;MdP2ynsaCl+JEMIuQwW1910mpStrMugWtiMO2rftDfqw9pXUPV5DuGllEkXP0mDDgVBjR3lN5U9x&#10;MYG7HdPu6/SRn9+Lx9M5+eRml7JSs+m4eQHhafR38//1mw714yf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W9wcYAAADcAAAADwAAAAAAAAAAAAAAAACYAgAAZHJz&#10;L2Rvd25yZXYueG1sUEsFBgAAAAAEAAQA9QAAAIsDAAAAAA==&#10;" stroked="f">
                      <v:fill opacity="0"/>
                      <v:textbox>
                        <w:txbxContent>
                          <w:p w:rsidR="00CE5912" w:rsidRDefault="00CE5912" w:rsidP="00CE5912">
                            <w:r>
                              <w:rPr>
                                <w:rFonts w:hint="eastAsia"/>
                              </w:rPr>
                              <w:t>否</w:t>
                            </w:r>
                          </w:p>
                        </w:txbxContent>
                      </v:textbox>
                    </v:shape>
                    <v:shape id="文本框 115" o:spid="_x0000_s1056" type="#_x0000_t202" style="position:absolute;left:10575;top:-118;width:3734;height:3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YWsYA&#10;AADcAAAADwAAAGRycy9kb3ducmV2LnhtbESPQWvCQBCF7wX/wzKCl6KbBFpC6ioSLLRQC0Z7H7PT&#10;JDY7G7JrTP+9Wyh4m+G9ed+b5Xo0rRiod41lBfEiAkFcWt1wpeB4eJ2nIJxH1thaJgW/5GC9mjws&#10;MdP2ynsaCl+JEMIuQwW1910mpStrMugWtiMO2rftDfqw9pXUPV5DuGllEkXP0mDDgVBjR3lN5U9x&#10;MYG7HdPu6/SRn9+Lx9M5+eRml7JSs+m4eQHhafR38//1mw714yf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kYWsYAAADcAAAADwAAAAAAAAAAAAAAAACYAgAAZHJz&#10;L2Rvd25yZXYueG1sUEsFBgAAAAAEAAQA9QAAAIsDAAAAAA==&#10;" stroked="f">
                      <v:fill opacity="0"/>
                      <v:textbox>
                        <w:txbxContent>
                          <w:p w:rsidR="00CE5912" w:rsidRDefault="00CE5912" w:rsidP="00CE5912">
                            <w:r>
                              <w:rPr>
                                <w:rFonts w:hint="eastAsia"/>
                              </w:rPr>
                              <w:t>是</w:t>
                            </w:r>
                          </w:p>
                        </w:txbxContent>
                      </v:textbox>
                    </v:shape>
                  </v:group>
                </v:group>
              </v:group>
            </w:pict>
          </mc:Fallback>
        </mc:AlternateContent>
      </w:r>
      <w:r>
        <w:rPr>
          <w:rFonts w:ascii="仿宋" w:eastAsia="仿宋" w:hAnsi="仿宋" w:hint="eastAsia"/>
          <w:b/>
          <w:color w:val="000000" w:themeColor="text1"/>
          <w:sz w:val="28"/>
          <w:szCs w:val="28"/>
        </w:rPr>
        <w:t>四、网站归档退出流程</w:t>
      </w:r>
    </w:p>
    <w:p w:rsidR="000161B4" w:rsidRDefault="000161B4">
      <w:pPr>
        <w:widowControl/>
        <w:jc w:val="left"/>
        <w:rPr>
          <w:rFonts w:ascii="仿宋" w:eastAsia="仿宋" w:hAnsi="仿宋"/>
          <w:b/>
          <w:color w:val="000000" w:themeColor="text1"/>
          <w:sz w:val="28"/>
          <w:szCs w:val="28"/>
        </w:rPr>
      </w:pPr>
    </w:p>
    <w:p w:rsidR="00CE5912" w:rsidRDefault="00CE5912" w:rsidP="00690092">
      <w:pPr>
        <w:jc w:val="right"/>
        <w:rPr>
          <w:rFonts w:ascii="仿宋" w:eastAsia="仿宋" w:hAnsi="仿宋"/>
          <w:sz w:val="28"/>
          <w:szCs w:val="28"/>
        </w:rPr>
      </w:pPr>
    </w:p>
    <w:p w:rsidR="00CE5912" w:rsidRDefault="00CE5912" w:rsidP="00690092">
      <w:pPr>
        <w:jc w:val="right"/>
        <w:rPr>
          <w:rFonts w:ascii="仿宋" w:eastAsia="仿宋" w:hAnsi="仿宋"/>
          <w:sz w:val="28"/>
          <w:szCs w:val="28"/>
        </w:rPr>
      </w:pPr>
    </w:p>
    <w:p w:rsidR="00CE5912" w:rsidRDefault="00CE5912" w:rsidP="00690092">
      <w:pPr>
        <w:jc w:val="right"/>
        <w:rPr>
          <w:rFonts w:ascii="仿宋" w:eastAsia="仿宋" w:hAnsi="仿宋"/>
          <w:sz w:val="28"/>
          <w:szCs w:val="28"/>
        </w:rPr>
      </w:pPr>
    </w:p>
    <w:p w:rsidR="00CE5912" w:rsidRDefault="00CE5912" w:rsidP="00690092">
      <w:pPr>
        <w:jc w:val="right"/>
        <w:rPr>
          <w:rFonts w:ascii="仿宋" w:eastAsia="仿宋" w:hAnsi="仿宋"/>
          <w:sz w:val="28"/>
          <w:szCs w:val="28"/>
        </w:rPr>
      </w:pPr>
    </w:p>
    <w:p w:rsidR="00CE5912" w:rsidRDefault="00CE5912" w:rsidP="00690092">
      <w:pPr>
        <w:jc w:val="right"/>
        <w:rPr>
          <w:rFonts w:ascii="仿宋" w:eastAsia="仿宋" w:hAnsi="仿宋"/>
          <w:sz w:val="28"/>
          <w:szCs w:val="28"/>
        </w:rPr>
      </w:pPr>
    </w:p>
    <w:p w:rsidR="00CE5912" w:rsidRDefault="00CE5912" w:rsidP="00690092">
      <w:pPr>
        <w:jc w:val="right"/>
        <w:rPr>
          <w:rFonts w:ascii="仿宋" w:eastAsia="仿宋" w:hAnsi="仿宋"/>
          <w:sz w:val="28"/>
          <w:szCs w:val="28"/>
        </w:rPr>
      </w:pPr>
    </w:p>
    <w:p w:rsidR="00B25672" w:rsidRDefault="00B25672" w:rsidP="00690092">
      <w:pPr>
        <w:jc w:val="right"/>
        <w:rPr>
          <w:rFonts w:ascii="仿宋" w:eastAsia="仿宋" w:hAnsi="仿宋"/>
          <w:sz w:val="28"/>
          <w:szCs w:val="28"/>
        </w:rPr>
      </w:pPr>
    </w:p>
    <w:p w:rsidR="00B25672" w:rsidRDefault="00B25672" w:rsidP="00690092">
      <w:pPr>
        <w:jc w:val="right"/>
        <w:rPr>
          <w:rFonts w:ascii="仿宋" w:eastAsia="仿宋" w:hAnsi="仿宋"/>
          <w:sz w:val="28"/>
          <w:szCs w:val="28"/>
        </w:rPr>
      </w:pPr>
    </w:p>
    <w:p w:rsidR="00655665" w:rsidRDefault="00CE5912" w:rsidP="00B25672">
      <w:pPr>
        <w:spacing w:line="460" w:lineRule="exact"/>
        <w:jc w:val="right"/>
        <w:rPr>
          <w:rFonts w:ascii="仿宋" w:eastAsia="仿宋" w:hAnsi="仿宋"/>
          <w:sz w:val="28"/>
          <w:szCs w:val="28"/>
        </w:rPr>
      </w:pPr>
      <w:r w:rsidRPr="00690092">
        <w:rPr>
          <w:rFonts w:ascii="仿宋" w:eastAsia="仿宋" w:hAnsi="仿宋" w:hint="eastAsia"/>
          <w:sz w:val="28"/>
          <w:szCs w:val="28"/>
        </w:rPr>
        <w:t>信息化建设与管理办公室</w:t>
      </w:r>
    </w:p>
    <w:p w:rsidR="00CE5912" w:rsidRDefault="00CE5912" w:rsidP="00B25672">
      <w:pPr>
        <w:spacing w:line="460" w:lineRule="exact"/>
        <w:jc w:val="right"/>
        <w:rPr>
          <w:rFonts w:ascii="仿宋" w:eastAsia="仿宋" w:hAnsi="仿宋"/>
          <w:sz w:val="28"/>
          <w:szCs w:val="28"/>
        </w:rPr>
      </w:pPr>
      <w:r w:rsidRPr="00690092">
        <w:rPr>
          <w:rFonts w:ascii="仿宋" w:eastAsia="仿宋" w:hAnsi="仿宋" w:hint="eastAsia"/>
          <w:sz w:val="28"/>
          <w:szCs w:val="28"/>
        </w:rPr>
        <w:t>2015年</w:t>
      </w:r>
      <w:r w:rsidR="004D79D7">
        <w:rPr>
          <w:rFonts w:ascii="仿宋" w:eastAsia="仿宋" w:hAnsi="仿宋" w:hint="eastAsia"/>
          <w:sz w:val="28"/>
          <w:szCs w:val="28"/>
        </w:rPr>
        <w:t>5</w:t>
      </w:r>
      <w:bookmarkStart w:id="0" w:name="_GoBack"/>
      <w:bookmarkEnd w:id="0"/>
      <w:r w:rsidRPr="00690092">
        <w:rPr>
          <w:rFonts w:ascii="仿宋" w:eastAsia="仿宋" w:hAnsi="仿宋" w:hint="eastAsia"/>
          <w:sz w:val="28"/>
          <w:szCs w:val="28"/>
        </w:rPr>
        <w:t>月</w:t>
      </w:r>
    </w:p>
    <w:sectPr w:rsidR="00CE5912" w:rsidSect="00655665">
      <w:pgSz w:w="11906" w:h="16838"/>
      <w:pgMar w:top="1304" w:right="1758" w:bottom="680"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BA" w:rsidRDefault="00B000BA" w:rsidP="00C60FBD">
      <w:r>
        <w:separator/>
      </w:r>
    </w:p>
  </w:endnote>
  <w:endnote w:type="continuationSeparator" w:id="0">
    <w:p w:rsidR="00B000BA" w:rsidRDefault="00B000BA" w:rsidP="00C6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BA" w:rsidRDefault="00B000BA" w:rsidP="00C60FBD">
      <w:r>
        <w:separator/>
      </w:r>
    </w:p>
  </w:footnote>
  <w:footnote w:type="continuationSeparator" w:id="0">
    <w:p w:rsidR="00B000BA" w:rsidRDefault="00B000BA" w:rsidP="00C60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94531"/>
    <w:multiLevelType w:val="hybridMultilevel"/>
    <w:tmpl w:val="163A288E"/>
    <w:lvl w:ilvl="0" w:tplc="345E83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57"/>
    <w:rsid w:val="000161B4"/>
    <w:rsid w:val="001230A0"/>
    <w:rsid w:val="002731D6"/>
    <w:rsid w:val="00356184"/>
    <w:rsid w:val="0037436D"/>
    <w:rsid w:val="004D79D7"/>
    <w:rsid w:val="00524968"/>
    <w:rsid w:val="00655665"/>
    <w:rsid w:val="00690092"/>
    <w:rsid w:val="00831A2C"/>
    <w:rsid w:val="00944257"/>
    <w:rsid w:val="00997E67"/>
    <w:rsid w:val="00A65130"/>
    <w:rsid w:val="00AA4803"/>
    <w:rsid w:val="00B000BA"/>
    <w:rsid w:val="00B25672"/>
    <w:rsid w:val="00BA3A57"/>
    <w:rsid w:val="00C60FBD"/>
    <w:rsid w:val="00CE5912"/>
    <w:rsid w:val="00D1239E"/>
    <w:rsid w:val="00F215D1"/>
    <w:rsid w:val="00FE3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F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0FBD"/>
    <w:rPr>
      <w:sz w:val="18"/>
      <w:szCs w:val="18"/>
    </w:rPr>
  </w:style>
  <w:style w:type="paragraph" w:styleId="a4">
    <w:name w:val="footer"/>
    <w:basedOn w:val="a"/>
    <w:link w:val="Char0"/>
    <w:uiPriority w:val="99"/>
    <w:unhideWhenUsed/>
    <w:rsid w:val="00C60FBD"/>
    <w:pPr>
      <w:tabs>
        <w:tab w:val="center" w:pos="4153"/>
        <w:tab w:val="right" w:pos="8306"/>
      </w:tabs>
      <w:snapToGrid w:val="0"/>
      <w:jc w:val="left"/>
    </w:pPr>
    <w:rPr>
      <w:sz w:val="18"/>
      <w:szCs w:val="18"/>
    </w:rPr>
  </w:style>
  <w:style w:type="character" w:customStyle="1" w:styleId="Char0">
    <w:name w:val="页脚 Char"/>
    <w:basedOn w:val="a0"/>
    <w:link w:val="a4"/>
    <w:uiPriority w:val="99"/>
    <w:rsid w:val="00C60FBD"/>
    <w:rPr>
      <w:sz w:val="18"/>
      <w:szCs w:val="18"/>
    </w:rPr>
  </w:style>
  <w:style w:type="paragraph" w:styleId="a5">
    <w:name w:val="List Paragraph"/>
    <w:basedOn w:val="a"/>
    <w:uiPriority w:val="34"/>
    <w:qFormat/>
    <w:rsid w:val="00CE5912"/>
    <w:pPr>
      <w:ind w:firstLineChars="200" w:firstLine="420"/>
    </w:pPr>
  </w:style>
  <w:style w:type="paragraph" w:styleId="a6">
    <w:name w:val="Date"/>
    <w:basedOn w:val="a"/>
    <w:next w:val="a"/>
    <w:link w:val="Char1"/>
    <w:uiPriority w:val="99"/>
    <w:semiHidden/>
    <w:unhideWhenUsed/>
    <w:rsid w:val="00CE5912"/>
    <w:pPr>
      <w:ind w:leftChars="2500" w:left="100"/>
    </w:pPr>
  </w:style>
  <w:style w:type="character" w:customStyle="1" w:styleId="Char1">
    <w:name w:val="日期 Char"/>
    <w:basedOn w:val="a0"/>
    <w:link w:val="a6"/>
    <w:uiPriority w:val="99"/>
    <w:semiHidden/>
    <w:rsid w:val="00CE5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F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0FBD"/>
    <w:rPr>
      <w:sz w:val="18"/>
      <w:szCs w:val="18"/>
    </w:rPr>
  </w:style>
  <w:style w:type="paragraph" w:styleId="a4">
    <w:name w:val="footer"/>
    <w:basedOn w:val="a"/>
    <w:link w:val="Char0"/>
    <w:uiPriority w:val="99"/>
    <w:unhideWhenUsed/>
    <w:rsid w:val="00C60FBD"/>
    <w:pPr>
      <w:tabs>
        <w:tab w:val="center" w:pos="4153"/>
        <w:tab w:val="right" w:pos="8306"/>
      </w:tabs>
      <w:snapToGrid w:val="0"/>
      <w:jc w:val="left"/>
    </w:pPr>
    <w:rPr>
      <w:sz w:val="18"/>
      <w:szCs w:val="18"/>
    </w:rPr>
  </w:style>
  <w:style w:type="character" w:customStyle="1" w:styleId="Char0">
    <w:name w:val="页脚 Char"/>
    <w:basedOn w:val="a0"/>
    <w:link w:val="a4"/>
    <w:uiPriority w:val="99"/>
    <w:rsid w:val="00C60FBD"/>
    <w:rPr>
      <w:sz w:val="18"/>
      <w:szCs w:val="18"/>
    </w:rPr>
  </w:style>
  <w:style w:type="paragraph" w:styleId="a5">
    <w:name w:val="List Paragraph"/>
    <w:basedOn w:val="a"/>
    <w:uiPriority w:val="34"/>
    <w:qFormat/>
    <w:rsid w:val="00CE5912"/>
    <w:pPr>
      <w:ind w:firstLineChars="200" w:firstLine="420"/>
    </w:pPr>
  </w:style>
  <w:style w:type="paragraph" w:styleId="a6">
    <w:name w:val="Date"/>
    <w:basedOn w:val="a"/>
    <w:next w:val="a"/>
    <w:link w:val="Char1"/>
    <w:uiPriority w:val="99"/>
    <w:semiHidden/>
    <w:unhideWhenUsed/>
    <w:rsid w:val="00CE5912"/>
    <w:pPr>
      <w:ind w:leftChars="2500" w:left="100"/>
    </w:pPr>
  </w:style>
  <w:style w:type="character" w:customStyle="1" w:styleId="Char1">
    <w:name w:val="日期 Char"/>
    <w:basedOn w:val="a0"/>
    <w:link w:val="a6"/>
    <w:uiPriority w:val="99"/>
    <w:semiHidden/>
    <w:rsid w:val="00CE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62</Words>
  <Characters>357</Characters>
  <Application>Microsoft Office Word</Application>
  <DocSecurity>0</DocSecurity>
  <Lines>2</Lines>
  <Paragraphs>1</Paragraphs>
  <ScaleCrop>false</ScaleCrop>
  <Company>tust</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陈丽仙(98020063)</dc:creator>
  <cp:keywords/>
  <dc:description/>
  <cp:lastModifiedBy>陈丽仙(98020063)</cp:lastModifiedBy>
  <cp:revision>11</cp:revision>
  <dcterms:created xsi:type="dcterms:W3CDTF">2015-04-14T06:29:00Z</dcterms:created>
  <dcterms:modified xsi:type="dcterms:W3CDTF">2015-05-25T07:06:00Z</dcterms:modified>
</cp:coreProperties>
</file>